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28"/>
          <w:szCs w:val="28"/>
        </w:rPr>
      </w:pPr>
      <w:r>
        <w:rPr>
          <w:rFonts w:hint="eastAsia" w:ascii="黑体" w:hAnsi="黑体" w:eastAsia="黑体" w:cs="黑体"/>
          <w:sz w:val="28"/>
          <w:szCs w:val="28"/>
        </w:rPr>
        <w:t>附件</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4360" w:firstLineChars="1000"/>
        <w:jc w:val="left"/>
        <w:textAlignment w:val="auto"/>
        <w:outlineLvl w:val="9"/>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被注销生产许可证的企业名单</w:t>
      </w:r>
      <w:bookmarkEnd w:id="0"/>
    </w:p>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4360" w:firstLineChars="1000"/>
        <w:jc w:val="left"/>
        <w:textAlignment w:val="auto"/>
        <w:outlineLvl w:val="9"/>
        <w:rPr>
          <w:rFonts w:hint="eastAsia" w:ascii="方正小标宋简体" w:hAnsi="方正小标宋简体" w:eastAsia="方正小标宋简体" w:cs="方正小标宋简体"/>
          <w:sz w:val="44"/>
          <w:szCs w:val="44"/>
        </w:rPr>
      </w:pPr>
    </w:p>
    <w:tbl>
      <w:tblPr>
        <w:tblStyle w:val="8"/>
        <w:tblW w:w="14324" w:type="dxa"/>
        <w:jc w:val="center"/>
        <w:tblInd w:w="-10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1783"/>
        <w:gridCol w:w="1410"/>
        <w:gridCol w:w="1862"/>
        <w:gridCol w:w="2073"/>
        <w:gridCol w:w="1965"/>
        <w:gridCol w:w="1335"/>
        <w:gridCol w:w="1377"/>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9" w:type="dxa"/>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default" w:ascii="Times New Roman" w:hAnsi="Times New Roman" w:eastAsia="仿宋_GB2312" w:cs="Times New Roman"/>
                <w:b/>
                <w:color w:val="000000"/>
                <w:kern w:val="0"/>
                <w:sz w:val="24"/>
              </w:rPr>
            </w:pPr>
            <w:r>
              <w:rPr>
                <w:rFonts w:hint="default" w:ascii="Times New Roman" w:hAnsi="Times New Roman" w:eastAsia="仿宋_GB2312" w:cs="Times New Roman"/>
                <w:b/>
                <w:color w:val="000000"/>
                <w:kern w:val="0"/>
                <w:sz w:val="24"/>
              </w:rPr>
              <w:t>序号</w:t>
            </w:r>
          </w:p>
        </w:tc>
        <w:tc>
          <w:tcPr>
            <w:tcW w:w="1783" w:type="dxa"/>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default" w:ascii="Times New Roman" w:hAnsi="Times New Roman" w:eastAsia="仿宋_GB2312" w:cs="Times New Roman"/>
                <w:b/>
                <w:color w:val="000000"/>
                <w:kern w:val="0"/>
                <w:sz w:val="24"/>
              </w:rPr>
            </w:pPr>
            <w:r>
              <w:rPr>
                <w:rFonts w:hint="default" w:ascii="Times New Roman" w:hAnsi="Times New Roman" w:eastAsia="仿宋_GB2312" w:cs="Times New Roman"/>
                <w:b/>
                <w:color w:val="000000"/>
                <w:kern w:val="0"/>
                <w:sz w:val="24"/>
              </w:rPr>
              <w:t>企业名称</w:t>
            </w:r>
          </w:p>
        </w:tc>
        <w:tc>
          <w:tcPr>
            <w:tcW w:w="1410" w:type="dxa"/>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default" w:ascii="Times New Roman" w:hAnsi="Times New Roman" w:eastAsia="仿宋_GB2312" w:cs="Times New Roman"/>
                <w:b/>
                <w:color w:val="000000"/>
                <w:kern w:val="0"/>
                <w:sz w:val="24"/>
              </w:rPr>
            </w:pPr>
            <w:r>
              <w:rPr>
                <w:rFonts w:hint="default" w:ascii="Times New Roman" w:hAnsi="Times New Roman" w:eastAsia="仿宋_GB2312" w:cs="Times New Roman"/>
                <w:b/>
                <w:color w:val="000000"/>
                <w:kern w:val="0"/>
                <w:sz w:val="24"/>
              </w:rPr>
              <w:t>产品名称</w:t>
            </w:r>
          </w:p>
        </w:tc>
        <w:tc>
          <w:tcPr>
            <w:tcW w:w="1862" w:type="dxa"/>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default" w:ascii="Times New Roman" w:hAnsi="Times New Roman" w:eastAsia="仿宋_GB2312" w:cs="Times New Roman"/>
                <w:b/>
                <w:color w:val="000000"/>
                <w:kern w:val="0"/>
                <w:sz w:val="24"/>
              </w:rPr>
            </w:pPr>
            <w:r>
              <w:rPr>
                <w:rFonts w:hint="default" w:ascii="Times New Roman" w:hAnsi="Times New Roman" w:eastAsia="仿宋_GB2312" w:cs="Times New Roman"/>
                <w:b/>
                <w:color w:val="000000"/>
                <w:kern w:val="0"/>
                <w:sz w:val="24"/>
              </w:rPr>
              <w:t>住所</w:t>
            </w:r>
          </w:p>
        </w:tc>
        <w:tc>
          <w:tcPr>
            <w:tcW w:w="2073" w:type="dxa"/>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default" w:ascii="Times New Roman" w:hAnsi="Times New Roman" w:eastAsia="仿宋_GB2312" w:cs="Times New Roman"/>
                <w:b/>
                <w:color w:val="000000"/>
                <w:kern w:val="0"/>
                <w:sz w:val="24"/>
              </w:rPr>
            </w:pPr>
            <w:r>
              <w:rPr>
                <w:rFonts w:hint="default" w:ascii="Times New Roman" w:hAnsi="Times New Roman" w:eastAsia="仿宋_GB2312" w:cs="Times New Roman"/>
                <w:b/>
                <w:color w:val="000000"/>
                <w:kern w:val="0"/>
                <w:sz w:val="24"/>
              </w:rPr>
              <w:t>生产地点</w:t>
            </w:r>
          </w:p>
        </w:tc>
        <w:tc>
          <w:tcPr>
            <w:tcW w:w="1965" w:type="dxa"/>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default" w:ascii="Times New Roman" w:hAnsi="Times New Roman" w:eastAsia="仿宋_GB2312" w:cs="Times New Roman"/>
                <w:b/>
                <w:color w:val="000000"/>
                <w:kern w:val="0"/>
                <w:sz w:val="24"/>
              </w:rPr>
            </w:pPr>
            <w:r>
              <w:rPr>
                <w:rFonts w:hint="default" w:ascii="Times New Roman" w:hAnsi="Times New Roman" w:eastAsia="仿宋_GB2312" w:cs="Times New Roman"/>
                <w:b/>
                <w:color w:val="000000"/>
                <w:kern w:val="0"/>
                <w:sz w:val="24"/>
              </w:rPr>
              <w:t>证书编号</w:t>
            </w:r>
          </w:p>
        </w:tc>
        <w:tc>
          <w:tcPr>
            <w:tcW w:w="1335" w:type="dxa"/>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default" w:ascii="Times New Roman" w:hAnsi="Times New Roman" w:eastAsia="仿宋_GB2312" w:cs="Times New Roman"/>
                <w:b/>
                <w:color w:val="000000"/>
                <w:kern w:val="0"/>
                <w:sz w:val="24"/>
              </w:rPr>
            </w:pPr>
            <w:r>
              <w:rPr>
                <w:rFonts w:hint="default" w:ascii="Times New Roman" w:hAnsi="Times New Roman" w:eastAsia="仿宋_GB2312" w:cs="Times New Roman"/>
                <w:b/>
                <w:color w:val="000000"/>
                <w:kern w:val="0"/>
                <w:sz w:val="24"/>
              </w:rPr>
              <w:t>有效期至</w:t>
            </w:r>
          </w:p>
        </w:tc>
        <w:tc>
          <w:tcPr>
            <w:tcW w:w="1377" w:type="dxa"/>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default" w:ascii="Times New Roman" w:hAnsi="Times New Roman" w:eastAsia="仿宋_GB2312" w:cs="Times New Roman"/>
                <w:b/>
                <w:color w:val="000000"/>
                <w:kern w:val="0"/>
                <w:sz w:val="24"/>
              </w:rPr>
            </w:pPr>
            <w:r>
              <w:rPr>
                <w:rFonts w:hint="default" w:ascii="Times New Roman" w:hAnsi="Times New Roman" w:eastAsia="仿宋_GB2312" w:cs="Times New Roman"/>
                <w:b/>
                <w:color w:val="000000"/>
                <w:kern w:val="0"/>
                <w:sz w:val="24"/>
              </w:rPr>
              <w:t>发证日期</w:t>
            </w:r>
          </w:p>
        </w:tc>
        <w:tc>
          <w:tcPr>
            <w:tcW w:w="1800" w:type="dxa"/>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default" w:ascii="Times New Roman" w:hAnsi="Times New Roman" w:eastAsia="仿宋_GB2312" w:cs="Times New Roman"/>
                <w:b/>
                <w:color w:val="000000"/>
                <w:kern w:val="0"/>
                <w:sz w:val="24"/>
              </w:rPr>
            </w:pPr>
            <w:r>
              <w:rPr>
                <w:rFonts w:hint="default" w:ascii="Times New Roman" w:hAnsi="Times New Roman" w:eastAsia="仿宋_GB2312" w:cs="Times New Roman"/>
                <w:b/>
                <w:color w:val="000000"/>
                <w:kern w:val="0"/>
                <w:sz w:val="24"/>
              </w:rPr>
              <w:t>注销原因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9"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1</w:t>
            </w:r>
          </w:p>
        </w:tc>
        <w:tc>
          <w:tcPr>
            <w:tcW w:w="1783"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rPr>
              <w:t>潮州市潮安区金潮药用包装有限公司</w:t>
            </w:r>
          </w:p>
        </w:tc>
        <w:tc>
          <w:tcPr>
            <w:tcW w:w="1410"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食品用塑料包装、容器、工具等制品</w:t>
            </w:r>
          </w:p>
        </w:tc>
        <w:tc>
          <w:tcPr>
            <w:tcW w:w="1862"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潮州市潮安区环城南路北侧(庵埠梅龙路段)</w:t>
            </w:r>
          </w:p>
        </w:tc>
        <w:tc>
          <w:tcPr>
            <w:tcW w:w="2073"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广东省潮州市潮安区环城南路北侧(庵埠梅龙路段</w:t>
            </w:r>
            <w:r>
              <w:rPr>
                <w:rFonts w:hint="eastAsia" w:ascii="Times New Roman" w:hAnsi="Times New Roman" w:cs="Times New Roman"/>
                <w:color w:val="000000"/>
                <w:sz w:val="24"/>
                <w:lang w:eastAsia="zh-CN"/>
              </w:rPr>
              <w:t>）</w:t>
            </w:r>
          </w:p>
        </w:tc>
        <w:tc>
          <w:tcPr>
            <w:tcW w:w="1965"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粤XK16-204-04679</w:t>
            </w:r>
          </w:p>
        </w:tc>
        <w:tc>
          <w:tcPr>
            <w:tcW w:w="1335"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2024.7.30</w:t>
            </w:r>
          </w:p>
        </w:tc>
        <w:tc>
          <w:tcPr>
            <w:tcW w:w="1377"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2019.7.31</w:t>
            </w:r>
          </w:p>
        </w:tc>
        <w:tc>
          <w:tcPr>
            <w:tcW w:w="1800"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企业后置现场审查不合格，证书已被撤销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9"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w:t>
            </w:r>
          </w:p>
        </w:tc>
        <w:tc>
          <w:tcPr>
            <w:tcW w:w="1783"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佛山立图包装有限公司</w:t>
            </w:r>
          </w:p>
        </w:tc>
        <w:tc>
          <w:tcPr>
            <w:tcW w:w="1410"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食品用塑料包装、容器、工具等制品</w:t>
            </w:r>
          </w:p>
        </w:tc>
        <w:tc>
          <w:tcPr>
            <w:tcW w:w="1862"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佛山市三水区芦苞镇三水大道北497号之一F6（住所申报）</w:t>
            </w:r>
          </w:p>
        </w:tc>
        <w:tc>
          <w:tcPr>
            <w:tcW w:w="2073"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广东省佛山市三水区芦苞镇三水大道北497号之一F6（住所申报）</w:t>
            </w:r>
          </w:p>
        </w:tc>
        <w:tc>
          <w:tcPr>
            <w:tcW w:w="1965"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粤XK16-204-04637</w:t>
            </w:r>
          </w:p>
        </w:tc>
        <w:tc>
          <w:tcPr>
            <w:tcW w:w="1335"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2024.7.7</w:t>
            </w:r>
          </w:p>
        </w:tc>
        <w:tc>
          <w:tcPr>
            <w:tcW w:w="1377"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2019.7.8</w:t>
            </w:r>
          </w:p>
        </w:tc>
        <w:tc>
          <w:tcPr>
            <w:tcW w:w="1800"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企业后置现场审查不合格，证书已被撤销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9"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3</w:t>
            </w:r>
          </w:p>
        </w:tc>
        <w:tc>
          <w:tcPr>
            <w:tcW w:w="1783"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江门市铭尚洋不锈钢制品有限公司</w:t>
            </w:r>
          </w:p>
        </w:tc>
        <w:tc>
          <w:tcPr>
            <w:tcW w:w="1410"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电热食品加工设备</w:t>
            </w:r>
          </w:p>
        </w:tc>
        <w:tc>
          <w:tcPr>
            <w:tcW w:w="1862"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江门市蓬江区荷塘镇三丫泰通里村新村北16号首层</w:t>
            </w:r>
          </w:p>
        </w:tc>
        <w:tc>
          <w:tcPr>
            <w:tcW w:w="2073"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广东省江门市蓬江区荷塘镇三丫泰通里村新村北16号首层</w:t>
            </w:r>
          </w:p>
        </w:tc>
        <w:tc>
          <w:tcPr>
            <w:tcW w:w="1965"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 xml:space="preserve">粤XK01-302-00933 </w:t>
            </w:r>
          </w:p>
        </w:tc>
        <w:tc>
          <w:tcPr>
            <w:tcW w:w="1335"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2024.8.13</w:t>
            </w:r>
          </w:p>
        </w:tc>
        <w:tc>
          <w:tcPr>
            <w:tcW w:w="1377"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2019.8.14</w:t>
            </w:r>
          </w:p>
        </w:tc>
        <w:tc>
          <w:tcPr>
            <w:tcW w:w="1800"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企业后置现场审查不合格，证书已被撤销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9"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4</w:t>
            </w:r>
          </w:p>
        </w:tc>
        <w:tc>
          <w:tcPr>
            <w:tcW w:w="1783"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广州市厨宝烘焙机械设备有限公司</w:t>
            </w:r>
          </w:p>
        </w:tc>
        <w:tc>
          <w:tcPr>
            <w:tcW w:w="1410"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电热食品加工设备</w:t>
            </w:r>
          </w:p>
        </w:tc>
        <w:tc>
          <w:tcPr>
            <w:tcW w:w="1862"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广州市花都区炭步镇文二村文大公路自编5号之二001</w:t>
            </w:r>
          </w:p>
        </w:tc>
        <w:tc>
          <w:tcPr>
            <w:tcW w:w="2073"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广东省广州市花都区炭步镇文二村文大公路自编5号之二001</w:t>
            </w:r>
          </w:p>
        </w:tc>
        <w:tc>
          <w:tcPr>
            <w:tcW w:w="1965"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粤XK01-302-00934</w:t>
            </w:r>
          </w:p>
        </w:tc>
        <w:tc>
          <w:tcPr>
            <w:tcW w:w="1335"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2024.8.15</w:t>
            </w:r>
          </w:p>
        </w:tc>
        <w:tc>
          <w:tcPr>
            <w:tcW w:w="1377"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2019.8.16</w:t>
            </w:r>
          </w:p>
        </w:tc>
        <w:tc>
          <w:tcPr>
            <w:tcW w:w="1800"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企业后置现场审查不合格，证书已被撤销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9"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5</w:t>
            </w:r>
          </w:p>
        </w:tc>
        <w:tc>
          <w:tcPr>
            <w:tcW w:w="1783"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汕头市艺诚包装机械有限公司</w:t>
            </w:r>
          </w:p>
        </w:tc>
        <w:tc>
          <w:tcPr>
            <w:tcW w:w="1410"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食品用塑料包装、容器、工具等制品</w:t>
            </w:r>
          </w:p>
        </w:tc>
        <w:tc>
          <w:tcPr>
            <w:tcW w:w="1862"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汕头市金平区鮀莲街道新隆东路1号之一</w:t>
            </w:r>
          </w:p>
        </w:tc>
        <w:tc>
          <w:tcPr>
            <w:tcW w:w="2073"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广东省汕头市金平区鮀莲街道新隆东路1号之一</w:t>
            </w:r>
          </w:p>
        </w:tc>
        <w:tc>
          <w:tcPr>
            <w:tcW w:w="1965"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粤XK16-204-04519</w:t>
            </w:r>
          </w:p>
        </w:tc>
        <w:tc>
          <w:tcPr>
            <w:tcW w:w="1335"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2024.4.25</w:t>
            </w:r>
          </w:p>
        </w:tc>
        <w:tc>
          <w:tcPr>
            <w:tcW w:w="1377"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2019.4.26</w:t>
            </w:r>
          </w:p>
        </w:tc>
        <w:tc>
          <w:tcPr>
            <w:tcW w:w="1800"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企业后置现场审查不合格，证书已被撤销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9" w:type="dxa"/>
            <w:vAlign w:val="center"/>
          </w:tcPr>
          <w:p>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6</w:t>
            </w:r>
          </w:p>
        </w:tc>
        <w:tc>
          <w:tcPr>
            <w:tcW w:w="1783"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深圳市健康快车乳业有限公司</w:t>
            </w:r>
          </w:p>
        </w:tc>
        <w:tc>
          <w:tcPr>
            <w:tcW w:w="1410"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食品用塑料包装、容器、工具等制品</w:t>
            </w:r>
          </w:p>
        </w:tc>
        <w:tc>
          <w:tcPr>
            <w:tcW w:w="1862"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深圳市坪山新区坪山办事处江岭社区香江工业园D栋</w:t>
            </w:r>
          </w:p>
        </w:tc>
        <w:tc>
          <w:tcPr>
            <w:tcW w:w="2073"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广东省深圳市坪山新区坪山办事处江岭社区香江工业园D栋</w:t>
            </w:r>
          </w:p>
        </w:tc>
        <w:tc>
          <w:tcPr>
            <w:tcW w:w="1965"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粤XK16-204-04648</w:t>
            </w:r>
          </w:p>
        </w:tc>
        <w:tc>
          <w:tcPr>
            <w:tcW w:w="1335"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2024.7.15</w:t>
            </w:r>
          </w:p>
        </w:tc>
        <w:tc>
          <w:tcPr>
            <w:tcW w:w="1377"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2019.7.16</w:t>
            </w:r>
          </w:p>
        </w:tc>
        <w:tc>
          <w:tcPr>
            <w:tcW w:w="1800" w:type="dxa"/>
            <w:vAlign w:val="center"/>
          </w:tcPr>
          <w:p>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企业后置现场审查不合格，证书已被撤销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9" w:type="dxa"/>
            <w:vAlign w:val="center"/>
          </w:tcPr>
          <w:p>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7</w:t>
            </w:r>
          </w:p>
        </w:tc>
        <w:tc>
          <w:tcPr>
            <w:tcW w:w="1783"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广州市丰铭塑料制品有限公</w:t>
            </w:r>
          </w:p>
        </w:tc>
        <w:tc>
          <w:tcPr>
            <w:tcW w:w="1410"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食品用塑料包装、容器、工具等制品</w:t>
            </w:r>
          </w:p>
        </w:tc>
        <w:tc>
          <w:tcPr>
            <w:tcW w:w="1862"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广州市南沙区东涌镇大鱼公路291号（厂房1）102</w:t>
            </w:r>
          </w:p>
        </w:tc>
        <w:tc>
          <w:tcPr>
            <w:tcW w:w="2073"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广东省广州市南沙区东涌镇大鱼公路291号（厂房1）102</w:t>
            </w:r>
          </w:p>
        </w:tc>
        <w:tc>
          <w:tcPr>
            <w:tcW w:w="1965"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 xml:space="preserve">粤XK16-204-03419 </w:t>
            </w:r>
          </w:p>
        </w:tc>
        <w:tc>
          <w:tcPr>
            <w:tcW w:w="1335"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2024.7.31</w:t>
            </w:r>
          </w:p>
        </w:tc>
        <w:tc>
          <w:tcPr>
            <w:tcW w:w="1377"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2019.8.1</w:t>
            </w:r>
          </w:p>
        </w:tc>
        <w:tc>
          <w:tcPr>
            <w:tcW w:w="1800" w:type="dxa"/>
            <w:vAlign w:val="center"/>
          </w:tcPr>
          <w:p>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企业后置现场审查不合格，证书已被撤销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9" w:type="dxa"/>
            <w:vAlign w:val="center"/>
          </w:tcPr>
          <w:p>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8</w:t>
            </w:r>
          </w:p>
        </w:tc>
        <w:tc>
          <w:tcPr>
            <w:tcW w:w="1783"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广州昱民晟塑料制品有限公司</w:t>
            </w:r>
          </w:p>
        </w:tc>
        <w:tc>
          <w:tcPr>
            <w:tcW w:w="1410"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食品用塑料包装、容器、工具等制品</w:t>
            </w:r>
          </w:p>
        </w:tc>
        <w:tc>
          <w:tcPr>
            <w:tcW w:w="1862"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广州市番禺区石楼镇清流村“下天六”自编3号厂房</w:t>
            </w:r>
          </w:p>
        </w:tc>
        <w:tc>
          <w:tcPr>
            <w:tcW w:w="2073"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广东省广州市番禺区石楼镇清流村“下天六”自编3号厂房</w:t>
            </w:r>
          </w:p>
        </w:tc>
        <w:tc>
          <w:tcPr>
            <w:tcW w:w="1965"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 xml:space="preserve">粤XK16-204-04701 </w:t>
            </w:r>
          </w:p>
        </w:tc>
        <w:tc>
          <w:tcPr>
            <w:tcW w:w="1335"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2024.8.12</w:t>
            </w:r>
          </w:p>
        </w:tc>
        <w:tc>
          <w:tcPr>
            <w:tcW w:w="1377"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2019.8.13</w:t>
            </w:r>
          </w:p>
        </w:tc>
        <w:tc>
          <w:tcPr>
            <w:tcW w:w="1800" w:type="dxa"/>
            <w:vAlign w:val="center"/>
          </w:tcPr>
          <w:p>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企业后置现场审查不合格，证书已被撤销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9" w:type="dxa"/>
            <w:vAlign w:val="center"/>
          </w:tcPr>
          <w:p>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9</w:t>
            </w:r>
          </w:p>
        </w:tc>
        <w:tc>
          <w:tcPr>
            <w:tcW w:w="1783"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肇庆高新区强宏塑料模具有限公司</w:t>
            </w:r>
          </w:p>
        </w:tc>
        <w:tc>
          <w:tcPr>
            <w:tcW w:w="1410"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食品用塑料包装、容器、工具等制品</w:t>
            </w:r>
          </w:p>
        </w:tc>
        <w:tc>
          <w:tcPr>
            <w:tcW w:w="1862"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both"/>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肇庆市高新区迎宾大道东面、文德五街北面肇庆威和有限公司内二期厂房</w:t>
            </w:r>
          </w:p>
        </w:tc>
        <w:tc>
          <w:tcPr>
            <w:tcW w:w="2073"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广东省肇庆市高新区迎宾大道东面、文德五街北面肇庆威和有限公司内二期厂房</w:t>
            </w:r>
          </w:p>
        </w:tc>
        <w:tc>
          <w:tcPr>
            <w:tcW w:w="1965"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粤XK16-204-03082</w:t>
            </w:r>
          </w:p>
        </w:tc>
        <w:tc>
          <w:tcPr>
            <w:tcW w:w="1335"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2021.9.5</w:t>
            </w:r>
          </w:p>
        </w:tc>
        <w:tc>
          <w:tcPr>
            <w:tcW w:w="1377"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2019.10.28</w:t>
            </w:r>
          </w:p>
        </w:tc>
        <w:tc>
          <w:tcPr>
            <w:tcW w:w="1800" w:type="dxa"/>
            <w:vAlign w:val="center"/>
          </w:tcPr>
          <w:p>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企业后置现场审查不合格，证书已被撤销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9" w:type="dxa"/>
            <w:vAlign w:val="center"/>
          </w:tcPr>
          <w:p>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10</w:t>
            </w:r>
          </w:p>
        </w:tc>
        <w:tc>
          <w:tcPr>
            <w:tcW w:w="1783"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茂名市茂南区荣江塑料制品厂</w:t>
            </w:r>
          </w:p>
        </w:tc>
        <w:tc>
          <w:tcPr>
            <w:tcW w:w="141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食品用塑料包装、容器、工具等制品</w:t>
            </w:r>
          </w:p>
        </w:tc>
        <w:tc>
          <w:tcPr>
            <w:tcW w:w="18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茂名市红旗北路221号茂名市农机修造工厂铸造车间</w:t>
            </w:r>
          </w:p>
        </w:tc>
        <w:tc>
          <w:tcPr>
            <w:tcW w:w="2073"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广东省茂名市红旗北路221号茂名市农机修造工厂铸造车间</w:t>
            </w:r>
          </w:p>
        </w:tc>
        <w:tc>
          <w:tcPr>
            <w:tcW w:w="196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粤XK16-204-04797</w:t>
            </w:r>
          </w:p>
        </w:tc>
        <w:tc>
          <w:tcPr>
            <w:tcW w:w="13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2024.10.23</w:t>
            </w:r>
          </w:p>
        </w:tc>
        <w:tc>
          <w:tcPr>
            <w:tcW w:w="1377"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2019.10.24</w:t>
            </w:r>
          </w:p>
        </w:tc>
        <w:tc>
          <w:tcPr>
            <w:tcW w:w="1800" w:type="dxa"/>
            <w:vAlign w:val="center"/>
          </w:tcPr>
          <w:p>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企业后置现场审查不合格，证书已被撤销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9" w:type="dxa"/>
            <w:vAlign w:val="center"/>
          </w:tcPr>
          <w:p>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11</w:t>
            </w:r>
          </w:p>
        </w:tc>
        <w:tc>
          <w:tcPr>
            <w:tcW w:w="1783"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深圳市科圆晟达机电工程有限公司</w:t>
            </w:r>
          </w:p>
        </w:tc>
        <w:tc>
          <w:tcPr>
            <w:tcW w:w="1410"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电热食品加工设备</w:t>
            </w:r>
          </w:p>
        </w:tc>
        <w:tc>
          <w:tcPr>
            <w:tcW w:w="1862"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深圳市宝安区航城街道黄麻布社区簕竹角同富裕工业区11栋1层2层（在深圳市宝安区西乡街道铁岗水库路143号后面1栋设有经营场所从事经营活动）</w:t>
            </w:r>
          </w:p>
        </w:tc>
        <w:tc>
          <w:tcPr>
            <w:tcW w:w="2073"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广东省深圳市宝安区航城街道黄麻布社区簕竹角同富裕工业区11栋1层2层（在深圳市宝安区西乡街道铁岗水库路143号后面1栋设有经营场所从事经营活动</w:t>
            </w:r>
          </w:p>
        </w:tc>
        <w:tc>
          <w:tcPr>
            <w:tcW w:w="1965"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粤XK01-302-00967</w:t>
            </w:r>
          </w:p>
        </w:tc>
        <w:tc>
          <w:tcPr>
            <w:tcW w:w="1335"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2024.10.10</w:t>
            </w:r>
          </w:p>
        </w:tc>
        <w:tc>
          <w:tcPr>
            <w:tcW w:w="1377"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2019.10.11</w:t>
            </w:r>
          </w:p>
        </w:tc>
        <w:tc>
          <w:tcPr>
            <w:tcW w:w="1800" w:type="dxa"/>
            <w:vAlign w:val="center"/>
          </w:tcPr>
          <w:p>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企业后置现场审查不合格，证书已被撤销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9" w:type="dxa"/>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12</w:t>
            </w:r>
          </w:p>
        </w:tc>
        <w:tc>
          <w:tcPr>
            <w:tcW w:w="1783" w:type="dxa"/>
            <w:vAlign w:val="center"/>
          </w:tcPr>
          <w:p>
            <w:pPr>
              <w:keepNext w:val="0"/>
              <w:keepLines w:val="0"/>
              <w:pageBreakBefore w:val="0"/>
              <w:widowControl/>
              <w:tabs>
                <w:tab w:val="left" w:pos="267"/>
              </w:tabs>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东莞市冠一塑料容器有限公司</w:t>
            </w:r>
          </w:p>
        </w:tc>
        <w:tc>
          <w:tcPr>
            <w:tcW w:w="1410"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食品用塑料包装、容器、工具等制品</w:t>
            </w:r>
          </w:p>
        </w:tc>
        <w:tc>
          <w:tcPr>
            <w:tcW w:w="1862"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东莞市石排镇石排下沙路17号1栋</w:t>
            </w:r>
          </w:p>
        </w:tc>
        <w:tc>
          <w:tcPr>
            <w:tcW w:w="2073"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广东省东莞市石排镇石排下沙路17号1栋</w:t>
            </w:r>
          </w:p>
        </w:tc>
        <w:tc>
          <w:tcPr>
            <w:tcW w:w="1965"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 xml:space="preserve">粤XK16-204-01728 </w:t>
            </w:r>
          </w:p>
        </w:tc>
        <w:tc>
          <w:tcPr>
            <w:tcW w:w="1335"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2024.10.7</w:t>
            </w:r>
          </w:p>
        </w:tc>
        <w:tc>
          <w:tcPr>
            <w:tcW w:w="1377"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2019.10.8</w:t>
            </w:r>
          </w:p>
        </w:tc>
        <w:tc>
          <w:tcPr>
            <w:tcW w:w="1800" w:type="dxa"/>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企业后置现场审查不合格，证书已被撤销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9" w:type="dxa"/>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13</w:t>
            </w:r>
          </w:p>
        </w:tc>
        <w:tc>
          <w:tcPr>
            <w:tcW w:w="1783"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东莞市智胜厨房设备有限公司</w:t>
            </w:r>
          </w:p>
        </w:tc>
        <w:tc>
          <w:tcPr>
            <w:tcW w:w="1410"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电热食品加工设备</w:t>
            </w:r>
          </w:p>
        </w:tc>
        <w:tc>
          <w:tcPr>
            <w:tcW w:w="1862"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东莞市塘厦镇诸佛岭围岭工业区6号</w:t>
            </w:r>
          </w:p>
        </w:tc>
        <w:tc>
          <w:tcPr>
            <w:tcW w:w="2073"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广东省东莞市塘厦镇诸佛岭围岭工业区6号</w:t>
            </w:r>
          </w:p>
        </w:tc>
        <w:tc>
          <w:tcPr>
            <w:tcW w:w="1965"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 xml:space="preserve">粤XK01-302-00892 </w:t>
            </w:r>
          </w:p>
        </w:tc>
        <w:tc>
          <w:tcPr>
            <w:tcW w:w="1335"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2024.5.4</w:t>
            </w:r>
          </w:p>
        </w:tc>
        <w:tc>
          <w:tcPr>
            <w:tcW w:w="1377"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2019.5.5</w:t>
            </w:r>
          </w:p>
        </w:tc>
        <w:tc>
          <w:tcPr>
            <w:tcW w:w="1800" w:type="dxa"/>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企业后置现场审查不合格，证书已被撤销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9" w:type="dxa"/>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14</w:t>
            </w:r>
          </w:p>
        </w:tc>
        <w:tc>
          <w:tcPr>
            <w:tcW w:w="1783"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东莞市烨泰塑胶制品有限公司</w:t>
            </w:r>
          </w:p>
        </w:tc>
        <w:tc>
          <w:tcPr>
            <w:tcW w:w="1410"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食品用塑料包装、容器、工具等制品</w:t>
            </w:r>
          </w:p>
        </w:tc>
        <w:tc>
          <w:tcPr>
            <w:tcW w:w="1862"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p>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东莞市横沥镇新城工业区兴业路</w:t>
            </w:r>
          </w:p>
        </w:tc>
        <w:tc>
          <w:tcPr>
            <w:tcW w:w="2073"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广东省东莞市横沥镇新城工业区兴业路</w:t>
            </w:r>
          </w:p>
        </w:tc>
        <w:tc>
          <w:tcPr>
            <w:tcW w:w="1965"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 xml:space="preserve">粤XK16-204-02574 </w:t>
            </w:r>
          </w:p>
        </w:tc>
        <w:tc>
          <w:tcPr>
            <w:tcW w:w="1335"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2024.7.1</w:t>
            </w:r>
          </w:p>
        </w:tc>
        <w:tc>
          <w:tcPr>
            <w:tcW w:w="1377"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2019.7.2</w:t>
            </w:r>
          </w:p>
        </w:tc>
        <w:tc>
          <w:tcPr>
            <w:tcW w:w="1800" w:type="dxa"/>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企业后置现场审查不合格，证书已被撤销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9" w:type="dxa"/>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15</w:t>
            </w:r>
          </w:p>
        </w:tc>
        <w:tc>
          <w:tcPr>
            <w:tcW w:w="1783"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中荣（广东）化工分销服务有限公司</w:t>
            </w:r>
          </w:p>
        </w:tc>
        <w:tc>
          <w:tcPr>
            <w:tcW w:w="1410"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食品用洗涤剂</w:t>
            </w:r>
          </w:p>
        </w:tc>
        <w:tc>
          <w:tcPr>
            <w:tcW w:w="1862"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东莞市沙田镇石化三路7号</w:t>
            </w:r>
          </w:p>
        </w:tc>
        <w:tc>
          <w:tcPr>
            <w:tcW w:w="2073"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广东省东莞市沙田镇石化三路7号</w:t>
            </w:r>
          </w:p>
        </w:tc>
        <w:tc>
          <w:tcPr>
            <w:tcW w:w="1965"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 xml:space="preserve">粤XK16-114-00358 </w:t>
            </w:r>
          </w:p>
        </w:tc>
        <w:tc>
          <w:tcPr>
            <w:tcW w:w="1335"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2024.10.16</w:t>
            </w:r>
          </w:p>
        </w:tc>
        <w:tc>
          <w:tcPr>
            <w:tcW w:w="1377"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2019.10.17</w:t>
            </w:r>
          </w:p>
        </w:tc>
        <w:tc>
          <w:tcPr>
            <w:tcW w:w="1800" w:type="dxa"/>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企业后置现场审查不合格，证书已被撤销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9" w:type="dxa"/>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16</w:t>
            </w:r>
          </w:p>
        </w:tc>
        <w:tc>
          <w:tcPr>
            <w:tcW w:w="1783"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亚弘（东莞）电器有限公司</w:t>
            </w:r>
          </w:p>
        </w:tc>
        <w:tc>
          <w:tcPr>
            <w:tcW w:w="1410"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电热食品加工设备</w:t>
            </w:r>
          </w:p>
        </w:tc>
        <w:tc>
          <w:tcPr>
            <w:tcW w:w="1862"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东莞市塘厦镇高裕南路34号</w:t>
            </w:r>
          </w:p>
        </w:tc>
        <w:tc>
          <w:tcPr>
            <w:tcW w:w="2073"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广东省东莞市塘厦镇高裕南路34号</w:t>
            </w:r>
          </w:p>
        </w:tc>
        <w:tc>
          <w:tcPr>
            <w:tcW w:w="1965"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 xml:space="preserve">粤XK01-302-00962 </w:t>
            </w:r>
          </w:p>
        </w:tc>
        <w:tc>
          <w:tcPr>
            <w:tcW w:w="1335"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2024.10.8</w:t>
            </w:r>
          </w:p>
        </w:tc>
        <w:tc>
          <w:tcPr>
            <w:tcW w:w="1377"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2019.10.9</w:t>
            </w:r>
          </w:p>
        </w:tc>
        <w:tc>
          <w:tcPr>
            <w:tcW w:w="1800" w:type="dxa"/>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企业后置现场审查不合格，证书已被撤销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9" w:type="dxa"/>
            <w:vAlign w:val="center"/>
          </w:tcPr>
          <w:p>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17</w:t>
            </w:r>
          </w:p>
        </w:tc>
        <w:tc>
          <w:tcPr>
            <w:tcW w:w="1783"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东莞市钰镛塑胶制品有限公司</w:t>
            </w:r>
          </w:p>
        </w:tc>
        <w:tc>
          <w:tcPr>
            <w:tcW w:w="1410"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食品用塑料包装、容器、工具等制品</w:t>
            </w:r>
          </w:p>
        </w:tc>
        <w:tc>
          <w:tcPr>
            <w:tcW w:w="1862"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东莞市谢岗镇大龙村凉帽岗田心工业区大道直入三百米左侧厂区1栋1楼</w:t>
            </w:r>
          </w:p>
        </w:tc>
        <w:tc>
          <w:tcPr>
            <w:tcW w:w="2073"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广东省东莞市谢岗镇大龙村凉帽岗田心工业区大道直入三百米左侧厂区1栋1楼</w:t>
            </w:r>
          </w:p>
        </w:tc>
        <w:tc>
          <w:tcPr>
            <w:tcW w:w="1965"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 xml:space="preserve">粤XK16-204-04540 </w:t>
            </w:r>
          </w:p>
        </w:tc>
        <w:tc>
          <w:tcPr>
            <w:tcW w:w="1335"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2024.5.14</w:t>
            </w:r>
          </w:p>
        </w:tc>
        <w:tc>
          <w:tcPr>
            <w:tcW w:w="1377"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2019.5.15</w:t>
            </w:r>
          </w:p>
        </w:tc>
        <w:tc>
          <w:tcPr>
            <w:tcW w:w="1800" w:type="dxa"/>
            <w:vAlign w:val="center"/>
          </w:tcPr>
          <w:p>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企业后置现场审查不合格，证书已被撤销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9" w:type="dxa"/>
            <w:vAlign w:val="center"/>
          </w:tcPr>
          <w:p>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18</w:t>
            </w:r>
          </w:p>
        </w:tc>
        <w:tc>
          <w:tcPr>
            <w:tcW w:w="1783"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东莞富泰塑胶有限公司</w:t>
            </w:r>
          </w:p>
        </w:tc>
        <w:tc>
          <w:tcPr>
            <w:tcW w:w="1410"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食品用塑料包装、容器、工具等制品</w:t>
            </w:r>
          </w:p>
        </w:tc>
        <w:tc>
          <w:tcPr>
            <w:tcW w:w="1862"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东莞市塘厦镇科苑城青峰南路8号B座</w:t>
            </w:r>
          </w:p>
        </w:tc>
        <w:tc>
          <w:tcPr>
            <w:tcW w:w="2073"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p>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广东省东莞市塘厦镇科苑城青峰南路8号B座</w:t>
            </w:r>
          </w:p>
        </w:tc>
        <w:tc>
          <w:tcPr>
            <w:tcW w:w="1965"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粤XK16-204-04626</w:t>
            </w:r>
          </w:p>
        </w:tc>
        <w:tc>
          <w:tcPr>
            <w:tcW w:w="1335"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2024.6.30</w:t>
            </w:r>
          </w:p>
        </w:tc>
        <w:tc>
          <w:tcPr>
            <w:tcW w:w="1377"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2019.7.1</w:t>
            </w:r>
          </w:p>
        </w:tc>
        <w:tc>
          <w:tcPr>
            <w:tcW w:w="1800" w:type="dxa"/>
            <w:vAlign w:val="center"/>
          </w:tcPr>
          <w:p>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企业后置现场审查不合格，证书已被撤销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9" w:type="dxa"/>
            <w:vAlign w:val="center"/>
          </w:tcPr>
          <w:p>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19</w:t>
            </w:r>
          </w:p>
        </w:tc>
        <w:tc>
          <w:tcPr>
            <w:tcW w:w="1783"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牧云实业（东莞）有限公司</w:t>
            </w:r>
          </w:p>
        </w:tc>
        <w:tc>
          <w:tcPr>
            <w:tcW w:w="1410"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食品用塑料包装、容器、工具等制品</w:t>
            </w:r>
          </w:p>
        </w:tc>
        <w:tc>
          <w:tcPr>
            <w:tcW w:w="1862"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东莞市塘厦镇上沿路3号1栋201室</w:t>
            </w:r>
          </w:p>
        </w:tc>
        <w:tc>
          <w:tcPr>
            <w:tcW w:w="2073"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广东省东莞市塘厦镇上沿路3号1栋201室</w:t>
            </w:r>
          </w:p>
        </w:tc>
        <w:tc>
          <w:tcPr>
            <w:tcW w:w="1965"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粤XK16-204-04678</w:t>
            </w:r>
          </w:p>
        </w:tc>
        <w:tc>
          <w:tcPr>
            <w:tcW w:w="1335"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2024.7.29</w:t>
            </w:r>
          </w:p>
        </w:tc>
        <w:tc>
          <w:tcPr>
            <w:tcW w:w="1377" w:type="dxa"/>
            <w:vAlign w:val="center"/>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2019.7.30</w:t>
            </w:r>
          </w:p>
        </w:tc>
        <w:tc>
          <w:tcPr>
            <w:tcW w:w="1800" w:type="dxa"/>
            <w:vAlign w:val="center"/>
          </w:tcPr>
          <w:p>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企业后置现场审查不合格，证书已被撤销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9" w:type="dxa"/>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w:t>
            </w:r>
          </w:p>
        </w:tc>
        <w:tc>
          <w:tcPr>
            <w:tcW w:w="1783"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广东和邦节能科技有限公司</w:t>
            </w:r>
          </w:p>
        </w:tc>
        <w:tc>
          <w:tcPr>
            <w:tcW w:w="1410"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电热食品加工设备</w:t>
            </w:r>
          </w:p>
        </w:tc>
        <w:tc>
          <w:tcPr>
            <w:tcW w:w="1862"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东莞市高埗镇凌屋村东昇街9号1号楼101室</w:t>
            </w:r>
          </w:p>
        </w:tc>
        <w:tc>
          <w:tcPr>
            <w:tcW w:w="2073"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广东省东莞市高埗镇凌屋村东昇街9号1号楼101室</w:t>
            </w:r>
          </w:p>
        </w:tc>
        <w:tc>
          <w:tcPr>
            <w:tcW w:w="1965"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粤XK01-302-00952</w:t>
            </w:r>
          </w:p>
        </w:tc>
        <w:tc>
          <w:tcPr>
            <w:tcW w:w="1335"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2024.9.18</w:t>
            </w:r>
          </w:p>
        </w:tc>
        <w:tc>
          <w:tcPr>
            <w:tcW w:w="1377"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2019.9.19</w:t>
            </w:r>
          </w:p>
        </w:tc>
        <w:tc>
          <w:tcPr>
            <w:tcW w:w="1800" w:type="dxa"/>
            <w:vAlign w:val="center"/>
          </w:tcPr>
          <w:p>
            <w:pPr>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企业后置现场审查不合格，证书已被撤销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9" w:type="dxa"/>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21</w:t>
            </w:r>
          </w:p>
        </w:tc>
        <w:tc>
          <w:tcPr>
            <w:tcW w:w="1783"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东莞市尚久餐具制品有限公司</w:t>
            </w:r>
          </w:p>
        </w:tc>
        <w:tc>
          <w:tcPr>
            <w:tcW w:w="1410"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食品用塑料包装、容器、工具等制品</w:t>
            </w:r>
          </w:p>
        </w:tc>
        <w:tc>
          <w:tcPr>
            <w:tcW w:w="1862"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东莞市桥头镇湴湖村路61号101室</w:t>
            </w:r>
          </w:p>
        </w:tc>
        <w:tc>
          <w:tcPr>
            <w:tcW w:w="2073"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广东省东莞市桥头镇湴湖村路61号101室</w:t>
            </w:r>
          </w:p>
        </w:tc>
        <w:tc>
          <w:tcPr>
            <w:tcW w:w="1965"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 xml:space="preserve">粤XK16-204-04831 </w:t>
            </w:r>
          </w:p>
        </w:tc>
        <w:tc>
          <w:tcPr>
            <w:tcW w:w="1335"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2024.11.7</w:t>
            </w:r>
          </w:p>
        </w:tc>
        <w:tc>
          <w:tcPr>
            <w:tcW w:w="1377"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2019.11.8</w:t>
            </w:r>
          </w:p>
        </w:tc>
        <w:tc>
          <w:tcPr>
            <w:tcW w:w="1800" w:type="dxa"/>
            <w:vAlign w:val="center"/>
          </w:tcPr>
          <w:p>
            <w:pPr>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企业后置现场审查不合格，证书已被撤销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9"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22</w:t>
            </w:r>
          </w:p>
        </w:tc>
        <w:tc>
          <w:tcPr>
            <w:tcW w:w="1783" w:type="dxa"/>
            <w:vAlign w:val="center"/>
          </w:tcPr>
          <w:p>
            <w:pPr>
              <w:keepNext w:val="0"/>
              <w:keepLines w:val="0"/>
              <w:pageBreakBefore w:val="0"/>
              <w:widowControl/>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广州市厨宝食品机械有限公司</w:t>
            </w:r>
          </w:p>
        </w:tc>
        <w:tc>
          <w:tcPr>
            <w:tcW w:w="1410" w:type="dxa"/>
            <w:vAlign w:val="center"/>
          </w:tcPr>
          <w:p>
            <w:pPr>
              <w:keepNext w:val="0"/>
              <w:keepLines w:val="0"/>
              <w:pageBreakBefore w:val="0"/>
              <w:widowControl/>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电热食品加工设备</w:t>
            </w:r>
          </w:p>
        </w:tc>
        <w:tc>
          <w:tcPr>
            <w:tcW w:w="1862" w:type="dxa"/>
            <w:vAlign w:val="center"/>
          </w:tcPr>
          <w:p>
            <w:pPr>
              <w:keepNext w:val="0"/>
              <w:keepLines w:val="0"/>
              <w:pageBreakBefore w:val="0"/>
              <w:widowControl/>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广州市番禺区南村镇坑头东线路一横路2号101</w:t>
            </w:r>
          </w:p>
        </w:tc>
        <w:tc>
          <w:tcPr>
            <w:tcW w:w="2073" w:type="dxa"/>
            <w:vAlign w:val="center"/>
          </w:tcPr>
          <w:p>
            <w:pPr>
              <w:keepNext w:val="0"/>
              <w:keepLines w:val="0"/>
              <w:pageBreakBefore w:val="0"/>
              <w:widowControl/>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广东省广州市番禺区南村镇坑头东线路一横路2号101</w:t>
            </w:r>
          </w:p>
        </w:tc>
        <w:tc>
          <w:tcPr>
            <w:tcW w:w="1965" w:type="dxa"/>
            <w:vAlign w:val="center"/>
          </w:tcPr>
          <w:p>
            <w:pPr>
              <w:keepNext w:val="0"/>
              <w:keepLines w:val="0"/>
              <w:pageBreakBefore w:val="0"/>
              <w:widowControl/>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 xml:space="preserve">粤XK01-302-00985 </w:t>
            </w:r>
          </w:p>
        </w:tc>
        <w:tc>
          <w:tcPr>
            <w:tcW w:w="1335" w:type="dxa"/>
            <w:vAlign w:val="center"/>
          </w:tcPr>
          <w:p>
            <w:pPr>
              <w:keepNext w:val="0"/>
              <w:keepLines w:val="0"/>
              <w:pageBreakBefore w:val="0"/>
              <w:widowControl/>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 xml:space="preserve">2024.1.27 </w:t>
            </w:r>
          </w:p>
        </w:tc>
        <w:tc>
          <w:tcPr>
            <w:tcW w:w="1377" w:type="dxa"/>
            <w:vAlign w:val="center"/>
          </w:tcPr>
          <w:p>
            <w:pPr>
              <w:keepNext w:val="0"/>
              <w:keepLines w:val="0"/>
              <w:pageBreakBefore w:val="0"/>
              <w:widowControl/>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2019.11.28</w:t>
            </w:r>
          </w:p>
        </w:tc>
        <w:tc>
          <w:tcPr>
            <w:tcW w:w="1800"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企业后置现场审查不合格，证书已被撤销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9"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23</w:t>
            </w:r>
          </w:p>
        </w:tc>
        <w:tc>
          <w:tcPr>
            <w:tcW w:w="1783"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汕头市恒昌五星机械有限公司</w:t>
            </w:r>
          </w:p>
        </w:tc>
        <w:tc>
          <w:tcPr>
            <w:tcW w:w="1410"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食品用塑料包装、容器、工具等制品</w:t>
            </w:r>
          </w:p>
        </w:tc>
        <w:tc>
          <w:tcPr>
            <w:tcW w:w="1862"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汕头市龙湖区外砂蓬中工业村</w:t>
            </w:r>
          </w:p>
        </w:tc>
        <w:tc>
          <w:tcPr>
            <w:tcW w:w="2073"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广东省汕头市龙湖区外砂蓬中工业村</w:t>
            </w:r>
          </w:p>
        </w:tc>
        <w:tc>
          <w:tcPr>
            <w:tcW w:w="1965"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粤XK16-204-00115</w:t>
            </w:r>
          </w:p>
        </w:tc>
        <w:tc>
          <w:tcPr>
            <w:tcW w:w="1335"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2021.04.06</w:t>
            </w:r>
          </w:p>
        </w:tc>
        <w:tc>
          <w:tcPr>
            <w:tcW w:w="1377"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2016.04.07</w:t>
            </w:r>
          </w:p>
        </w:tc>
        <w:tc>
          <w:tcPr>
            <w:tcW w:w="1800"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企业主动申请注销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9"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24</w:t>
            </w:r>
          </w:p>
        </w:tc>
        <w:tc>
          <w:tcPr>
            <w:tcW w:w="1783"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东莞市丞泰包装材料有限公司</w:t>
            </w:r>
          </w:p>
        </w:tc>
        <w:tc>
          <w:tcPr>
            <w:tcW w:w="1410"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食品用塑料包装容器工具等制品</w:t>
            </w:r>
          </w:p>
        </w:tc>
        <w:tc>
          <w:tcPr>
            <w:tcW w:w="1862"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东莞市虎门镇龙眼十二路62号三楼</w:t>
            </w:r>
          </w:p>
        </w:tc>
        <w:tc>
          <w:tcPr>
            <w:tcW w:w="2073"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广东省东莞市虎门镇龙眼十二路62号三楼</w:t>
            </w:r>
          </w:p>
        </w:tc>
        <w:tc>
          <w:tcPr>
            <w:tcW w:w="1965"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粤XK16-204-02514</w:t>
            </w:r>
          </w:p>
        </w:tc>
        <w:tc>
          <w:tcPr>
            <w:tcW w:w="1335"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2019.12.03</w:t>
            </w:r>
          </w:p>
        </w:tc>
        <w:tc>
          <w:tcPr>
            <w:tcW w:w="1377"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2014.12.04</w:t>
            </w:r>
          </w:p>
        </w:tc>
        <w:tc>
          <w:tcPr>
            <w:tcW w:w="1800"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企业主动申请注销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9"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25</w:t>
            </w:r>
          </w:p>
        </w:tc>
        <w:tc>
          <w:tcPr>
            <w:tcW w:w="1783"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中山市华禹印刷厂</w:t>
            </w:r>
          </w:p>
        </w:tc>
        <w:tc>
          <w:tcPr>
            <w:tcW w:w="1410" w:type="dxa"/>
            <w:vAlign w:val="bottom"/>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食品用纸包装、容器等制品</w:t>
            </w:r>
          </w:p>
        </w:tc>
        <w:tc>
          <w:tcPr>
            <w:tcW w:w="1862" w:type="dxa"/>
            <w:vAlign w:val="bottom"/>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中山市三乡镇平南工业区（第二个路口第三座）</w:t>
            </w:r>
          </w:p>
        </w:tc>
        <w:tc>
          <w:tcPr>
            <w:tcW w:w="2073" w:type="dxa"/>
            <w:vAlign w:val="bottom"/>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广东省中山市三乡镇平南工业区（第二个路口第三座）</w:t>
            </w:r>
          </w:p>
        </w:tc>
        <w:tc>
          <w:tcPr>
            <w:tcW w:w="1965"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粤XK16-205-00391</w:t>
            </w:r>
          </w:p>
        </w:tc>
        <w:tc>
          <w:tcPr>
            <w:tcW w:w="1335"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2023.09.04</w:t>
            </w:r>
          </w:p>
        </w:tc>
        <w:tc>
          <w:tcPr>
            <w:tcW w:w="1377"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2018.09.05</w:t>
            </w:r>
          </w:p>
        </w:tc>
        <w:tc>
          <w:tcPr>
            <w:tcW w:w="1800"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企业主动申请注销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9"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26</w:t>
            </w:r>
          </w:p>
        </w:tc>
        <w:tc>
          <w:tcPr>
            <w:tcW w:w="1783"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中山市佳德士塑胶包装制品有限公司</w:t>
            </w:r>
          </w:p>
        </w:tc>
        <w:tc>
          <w:tcPr>
            <w:tcW w:w="1410"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食品用塑料包装容器工具等制品</w:t>
            </w:r>
          </w:p>
        </w:tc>
        <w:tc>
          <w:tcPr>
            <w:tcW w:w="1862"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中山市五桂山镇龙石村工业园</w:t>
            </w:r>
          </w:p>
        </w:tc>
        <w:tc>
          <w:tcPr>
            <w:tcW w:w="2073"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广东省中山市五桂山镇龙石村工业园</w:t>
            </w:r>
          </w:p>
        </w:tc>
        <w:tc>
          <w:tcPr>
            <w:tcW w:w="1965"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粤XK16-204-02496</w:t>
            </w:r>
          </w:p>
        </w:tc>
        <w:tc>
          <w:tcPr>
            <w:tcW w:w="1335"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2019.10.30</w:t>
            </w:r>
          </w:p>
        </w:tc>
        <w:tc>
          <w:tcPr>
            <w:tcW w:w="1377"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2014.10.31</w:t>
            </w:r>
          </w:p>
        </w:tc>
        <w:tc>
          <w:tcPr>
            <w:tcW w:w="1800"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企业主动申请注销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9"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27</w:t>
            </w:r>
          </w:p>
        </w:tc>
        <w:tc>
          <w:tcPr>
            <w:tcW w:w="1783"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东莞市塘厦驰鑫宏塑胶制品厂</w:t>
            </w:r>
          </w:p>
        </w:tc>
        <w:tc>
          <w:tcPr>
            <w:tcW w:w="1410"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食品用塑料包装容器工具等制品</w:t>
            </w:r>
          </w:p>
        </w:tc>
        <w:tc>
          <w:tcPr>
            <w:tcW w:w="1862"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东莞市塘厦镇林村西湖工业园二区53号</w:t>
            </w:r>
          </w:p>
        </w:tc>
        <w:tc>
          <w:tcPr>
            <w:tcW w:w="2073"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广东东莞市塘厦镇林村西湖工业园二区53号</w:t>
            </w:r>
          </w:p>
        </w:tc>
        <w:tc>
          <w:tcPr>
            <w:tcW w:w="1965"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粤XK16-204-02761</w:t>
            </w:r>
          </w:p>
        </w:tc>
        <w:tc>
          <w:tcPr>
            <w:tcW w:w="1335"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2020.9.24</w:t>
            </w:r>
          </w:p>
        </w:tc>
        <w:tc>
          <w:tcPr>
            <w:tcW w:w="1377"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2015.9.27</w:t>
            </w:r>
          </w:p>
        </w:tc>
        <w:tc>
          <w:tcPr>
            <w:tcW w:w="1800"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企业主动申请注销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9"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28</w:t>
            </w:r>
          </w:p>
        </w:tc>
        <w:tc>
          <w:tcPr>
            <w:tcW w:w="1783"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深圳市名匠印刷有限公司</w:t>
            </w:r>
          </w:p>
        </w:tc>
        <w:tc>
          <w:tcPr>
            <w:tcW w:w="1410"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食品用纸包装、容器等制品</w:t>
            </w:r>
          </w:p>
        </w:tc>
        <w:tc>
          <w:tcPr>
            <w:tcW w:w="1862"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深圳市龙岗区平湖街道平湖社区富民工业区第六十三栋</w:t>
            </w:r>
          </w:p>
        </w:tc>
        <w:tc>
          <w:tcPr>
            <w:tcW w:w="2073"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广东省深圳市龙岗区平湖街道平湖社区富民工业区第六十三栋</w:t>
            </w:r>
          </w:p>
        </w:tc>
        <w:tc>
          <w:tcPr>
            <w:tcW w:w="1965"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粤XK16-205-00418</w:t>
            </w:r>
          </w:p>
        </w:tc>
        <w:tc>
          <w:tcPr>
            <w:tcW w:w="1335"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2024.5.19</w:t>
            </w:r>
          </w:p>
        </w:tc>
        <w:tc>
          <w:tcPr>
            <w:tcW w:w="1377"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2019.12.27</w:t>
            </w:r>
          </w:p>
        </w:tc>
        <w:tc>
          <w:tcPr>
            <w:tcW w:w="1800"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企业主动申请注销</w:t>
            </w:r>
          </w:p>
        </w:tc>
      </w:tr>
    </w:tbl>
    <w:p>
      <w:pPr>
        <w:spacing w:line="760" w:lineRule="exact"/>
        <w:rPr>
          <w:rFonts w:hint="eastAsia"/>
          <w:color w:val="000000"/>
        </w:rPr>
      </w:pPr>
    </w:p>
    <w:p>
      <w:pPr>
        <w:rPr>
          <w:rFonts w:hint="eastAsia"/>
          <w:color w:val="000000"/>
        </w:rPr>
        <w:sectPr>
          <w:pgSz w:w="16840" w:h="11907" w:orient="landscape"/>
          <w:pgMar w:top="1587" w:right="2098" w:bottom="1474" w:left="1701" w:header="851" w:footer="1191" w:gutter="0"/>
          <w:cols w:space="720" w:num="1"/>
          <w:rtlGutter w:val="0"/>
          <w:docGrid w:type="linesAndChars" w:linePitch="631" w:charSpace="-842"/>
        </w:sect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sectPr>
      <w:pgSz w:w="11906" w:h="16838"/>
      <w:pgMar w:top="1588" w:right="1474" w:bottom="1304" w:left="1474" w:header="851" w:footer="992" w:gutter="0"/>
      <w:pgNumType w:start="1"/>
      <w:cols w:space="720" w:num="1"/>
      <w:docGrid w:type="lines" w:linePitch="54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swiss"/>
    <w:pitch w:val="default"/>
    <w:sig w:usb0="80000287" w:usb1="280F3C52" w:usb2="00000016" w:usb3="00000000" w:csb0="0004001F" w:csb1="00000000"/>
  </w:font>
  <w:font w:name="等线">
    <w:altName w:val="宋体"/>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Noto Sans CJK JP Regular">
    <w:altName w:val="Segoe Print"/>
    <w:panose1 w:val="00000000000000000000"/>
    <w:charset w:val="00"/>
    <w:family w:val="swiss"/>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00" w:usb3="00000000" w:csb0="00040000" w:csb1="00000000"/>
  </w:font>
  <w:font w:name="ˎ̥">
    <w:altName w:val="Times New Roman"/>
    <w:panose1 w:val="00000000000000000000"/>
    <w:charset w:val="00"/>
    <w:family w:val="modern"/>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等线 Light">
    <w:altName w:val="宋体"/>
    <w:panose1 w:val="00000000000000000000"/>
    <w:charset w:val="86"/>
    <w:family w:val="auto"/>
    <w:pitch w:val="default"/>
    <w:sig w:usb0="00000000" w:usb1="00000000" w:usb2="00000016" w:usb3="00000000" w:csb0="0004000F" w:csb1="00000000"/>
  </w:font>
  <w:font w:name="Calibri Light">
    <w:panose1 w:val="020F0302020204030204"/>
    <w:charset w:val="00"/>
    <w:family w:val="roman"/>
    <w:pitch w:val="default"/>
    <w:sig w:usb0="A00002EF" w:usb1="4000207B" w:usb2="00000000" w:usb3="00000000" w:csb0="2000019F" w:csb1="00000000"/>
  </w:font>
  <w:font w:name="Tahoma">
    <w:panose1 w:val="020B0604030504040204"/>
    <w:charset w:val="00"/>
    <w:family w:val="auto"/>
    <w:pitch w:val="default"/>
    <w:sig w:usb0="E1002EFF" w:usb1="C000605B" w:usb2="00000029" w:usb3="00000000" w:csb0="200101FF" w:csb1="20280000"/>
  </w:font>
  <w:font w:name="Microsoft YaHei UI">
    <w:panose1 w:val="020B0503020204020204"/>
    <w:charset w:val="86"/>
    <w:family w:val="auto"/>
    <w:pitch w:val="default"/>
    <w:sig w:usb0="80000287" w:usb1="28CF3C52" w:usb2="00000016" w:usb3="00000000" w:csb0="0004001F" w:csb1="00000000"/>
  </w:font>
  <w:font w:name="System">
    <w:altName w:val="宋体"/>
    <w:panose1 w:val="00000000000000000000"/>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仿宋简体">
    <w:altName w:val="微软雅黑"/>
    <w:panose1 w:val="00000000000000000000"/>
    <w:charset w:val="86"/>
    <w:family w:val="auto"/>
    <w:pitch w:val="default"/>
    <w:sig w:usb0="00000000" w:usb1="00000000" w:usb2="00000010" w:usb3="00000000" w:csb0="00040000" w:csb1="00000000"/>
  </w:font>
  <w:font w:name="方正大标宋简体">
    <w:altName w:val="Arial Unicode MS"/>
    <w:panose1 w:val="03000509000000000000"/>
    <w:charset w:val="86"/>
    <w:family w:val="script"/>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777FB3"/>
    <w:multiLevelType w:val="multilevel"/>
    <w:tmpl w:val="5D777FB3"/>
    <w:lvl w:ilvl="0" w:tentative="0">
      <w:start w:val="1"/>
      <w:numFmt w:val="chineseCountingThousand"/>
      <w:suff w:val="space"/>
      <w:lvlText w:val="第%1部分："/>
      <w:lvlJc w:val="left"/>
      <w:pPr>
        <w:ind w:left="0" w:firstLine="0"/>
      </w:pPr>
      <w:rPr>
        <w:rFonts w:hint="eastAsia"/>
      </w:rPr>
    </w:lvl>
    <w:lvl w:ilvl="1" w:tentative="0">
      <w:start w:val="1"/>
      <w:numFmt w:val="chineseCountingThousand"/>
      <w:pStyle w:val="2"/>
      <w:suff w:val="space"/>
      <w:lvlText w:val="第%2章"/>
      <w:lvlJc w:val="left"/>
      <w:pPr>
        <w:ind w:left="2694" w:firstLine="0"/>
      </w:pPr>
      <w:rPr>
        <w:rFonts w:hint="eastAsia"/>
      </w:rPr>
    </w:lvl>
    <w:lvl w:ilvl="2" w:tentative="0">
      <w:start w:val="1"/>
      <w:numFmt w:val="decimal"/>
      <w:pStyle w:val="3"/>
      <w:isLgl/>
      <w:suff w:val="space"/>
      <w:lvlText w:val="%2.%3"/>
      <w:lvlJc w:val="left"/>
      <w:pPr>
        <w:ind w:left="0" w:firstLine="0"/>
      </w:pPr>
      <w:rPr>
        <w:rFonts w:hint="eastAsia"/>
      </w:rPr>
    </w:lvl>
    <w:lvl w:ilvl="3" w:tentative="0">
      <w:start w:val="1"/>
      <w:numFmt w:val="decimal"/>
      <w:pStyle w:val="5"/>
      <w:isLgl/>
      <w:suff w:val="space"/>
      <w:lvlText w:val="%2.%3.%4"/>
      <w:lvlJc w:val="left"/>
      <w:pPr>
        <w:ind w:left="0" w:firstLine="0"/>
      </w:pPr>
      <w:rPr>
        <w:rFonts w:hint="eastAsia"/>
      </w:rPr>
    </w:lvl>
    <w:lvl w:ilvl="4" w:tentative="0">
      <w:start w:val="1"/>
      <w:numFmt w:val="decimal"/>
      <w:isLgl/>
      <w:suff w:val="space"/>
      <w:lvlText w:val="%2.%3.%4.%5"/>
      <w:lvlJc w:val="left"/>
      <w:pPr>
        <w:ind w:left="0" w:firstLine="0"/>
      </w:pPr>
      <w:rPr>
        <w:rFonts w:hint="eastAsia"/>
      </w:rPr>
    </w:lvl>
    <w:lvl w:ilvl="5" w:tentative="0">
      <w:start w:val="1"/>
      <w:numFmt w:val="decimal"/>
      <w:isLgl/>
      <w:suff w:val="space"/>
      <w:lvlText w:val="%2.%3.%4.%5.%6"/>
      <w:lvlJc w:val="left"/>
      <w:pPr>
        <w:ind w:left="0" w:firstLine="0"/>
      </w:pPr>
      <w:rPr>
        <w:rFonts w:hint="eastAsia"/>
        <w:color w:val="333300"/>
      </w:rPr>
    </w:lvl>
    <w:lvl w:ilvl="6" w:tentative="0">
      <w:start w:val="1"/>
      <w:numFmt w:val="decimal"/>
      <w:isLgl/>
      <w:suff w:val="space"/>
      <w:lvlText w:val="%2.%3.%4.%5.%6.%7"/>
      <w:lvlJc w:val="left"/>
      <w:pPr>
        <w:ind w:left="0" w:firstLine="0"/>
      </w:pPr>
      <w:rPr>
        <w:rFonts w:hint="eastAsia"/>
      </w:rPr>
    </w:lvl>
    <w:lvl w:ilvl="7" w:tentative="0">
      <w:start w:val="1"/>
      <w:numFmt w:val="lowerLetter"/>
      <w:suff w:val="space"/>
      <w:lvlText w:val="%8"/>
      <w:lvlJc w:val="left"/>
      <w:pPr>
        <w:ind w:left="0" w:firstLine="0"/>
      </w:pPr>
      <w:rPr>
        <w:rFonts w:hint="eastAsia"/>
      </w:rPr>
    </w:lvl>
    <w:lvl w:ilvl="8" w:tentative="0">
      <w:start w:val="1"/>
      <w:numFmt w:val="bullet"/>
      <w:suff w:val="space"/>
      <w:lvlText w:val=""/>
      <w:lvlJc w:val="left"/>
      <w:pPr>
        <w:ind w:left="0" w:firstLine="0"/>
      </w:pPr>
      <w:rPr>
        <w:rFonts w:hint="eastAsia" w:ascii="Symbol" w:hAnsi="Symbol"/>
        <w:color w:val="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C223CD"/>
    <w:rsid w:val="12EF5A07"/>
    <w:rsid w:val="5DC223C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numPr>
        <w:ilvl w:val="1"/>
        <w:numId w:val="1"/>
      </w:numPr>
      <w:spacing w:before="260" w:beforeLines="0" w:beforeAutospacing="0" w:after="260" w:afterLines="0" w:afterAutospacing="0" w:line="413" w:lineRule="auto"/>
      <w:ind w:left="2694"/>
      <w:outlineLvl w:val="1"/>
    </w:pPr>
    <w:rPr>
      <w:rFonts w:ascii="Arial" w:hAnsi="Arial" w:eastAsia="黑体"/>
      <w:b/>
      <w:sz w:val="32"/>
    </w:rPr>
  </w:style>
  <w:style w:type="paragraph" w:styleId="3">
    <w:name w:val="heading 3"/>
    <w:basedOn w:val="1"/>
    <w:next w:val="4"/>
    <w:unhideWhenUsed/>
    <w:qFormat/>
    <w:uiPriority w:val="0"/>
    <w:pPr>
      <w:keepNext/>
      <w:keepLines/>
      <w:numPr>
        <w:ilvl w:val="2"/>
        <w:numId w:val="1"/>
      </w:numPr>
      <w:spacing w:before="120" w:after="120" w:line="360" w:lineRule="auto"/>
      <w:outlineLvl w:val="2"/>
    </w:pPr>
    <w:rPr>
      <w:rFonts w:ascii="Calibri" w:hAnsi="Calibri" w:eastAsia="宋体" w:cs="Times New Roman"/>
      <w:b/>
      <w:sz w:val="32"/>
      <w:szCs w:val="20"/>
    </w:rPr>
  </w:style>
  <w:style w:type="paragraph" w:styleId="5">
    <w:name w:val="heading 4"/>
    <w:basedOn w:val="1"/>
    <w:next w:val="1"/>
    <w:unhideWhenUsed/>
    <w:qFormat/>
    <w:uiPriority w:val="0"/>
    <w:pPr>
      <w:keepNext/>
      <w:keepLines/>
      <w:numPr>
        <w:ilvl w:val="3"/>
        <w:numId w:val="1"/>
      </w:numPr>
      <w:spacing w:before="280" w:beforeLines="0" w:beforeAutospacing="0" w:after="290" w:afterLines="0" w:afterAutospacing="0" w:line="372" w:lineRule="auto"/>
      <w:outlineLvl w:val="3"/>
    </w:pPr>
    <w:rPr>
      <w:rFonts w:ascii="Arial" w:hAnsi="Arial" w:eastAsia="黑体"/>
      <w:b/>
      <w:sz w:val="28"/>
    </w:rPr>
  </w:style>
  <w:style w:type="character" w:default="1" w:styleId="7">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4">
    <w:name w:val="Normal Indent"/>
    <w:basedOn w:val="1"/>
    <w:qFormat/>
    <w:uiPriority w:val="0"/>
    <w:pPr>
      <w:ind w:firstLine="420" w:firstLineChars="200"/>
    </w:pPr>
  </w:style>
  <w:style w:type="paragraph" w:styleId="6">
    <w:name w:val="footer"/>
    <w:basedOn w:val="1"/>
    <w:uiPriority w:val="0"/>
    <w:pPr>
      <w:tabs>
        <w:tab w:val="center" w:pos="4153"/>
        <w:tab w:val="right" w:pos="8306"/>
      </w:tabs>
      <w:snapToGrid w:val="0"/>
      <w:jc w:val="left"/>
    </w:pPr>
    <w:rPr>
      <w:sz w:val="1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2020-01-22T00:46:00Z</dcterms:created>
  <dc:creator>刘晓丽</dc:creator>
  <cp:lastModifiedBy>刘晓丽</cp:lastModifiedBy>
  <dcterms:modified xsi:type="dcterms:W3CDTF">2020-01-22T00:52:02Z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2052-10.8.0.5950</vt:lpwstr>
  </property>
</Properties>
</file>