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B14CC" w:rsidRPr="006A5FF4" w:rsidRDefault="008B14CC" w:rsidP="008B14CC">
      <w:pPr>
        <w:jc w:val="center"/>
        <w:rPr>
          <w:rFonts w:ascii="宋体" w:hAnsi="宋体" w:hint="eastAsia"/>
          <w:b/>
          <w:sz w:val="44"/>
          <w:szCs w:val="44"/>
        </w:rPr>
      </w:pPr>
      <w:r w:rsidRPr="006A5FF4">
        <w:rPr>
          <w:rFonts w:ascii="宋体" w:hAnsi="宋体" w:hint="eastAsia"/>
          <w:b/>
          <w:sz w:val="44"/>
          <w:szCs w:val="44"/>
        </w:rPr>
        <w:t>关于深入推进城镇低效用地再开发</w:t>
      </w:r>
    </w:p>
    <w:p w:rsidR="008B14CC" w:rsidRPr="006A5FF4" w:rsidRDefault="008B14CC" w:rsidP="008B14CC">
      <w:pPr>
        <w:jc w:val="center"/>
        <w:rPr>
          <w:rFonts w:ascii="宋体" w:hAnsi="宋体" w:hint="eastAsia"/>
          <w:b/>
          <w:sz w:val="44"/>
          <w:szCs w:val="44"/>
        </w:rPr>
      </w:pPr>
      <w:r w:rsidRPr="006A5FF4">
        <w:rPr>
          <w:rFonts w:ascii="宋体" w:hAnsi="宋体" w:hint="eastAsia"/>
          <w:b/>
          <w:sz w:val="44"/>
          <w:szCs w:val="44"/>
        </w:rPr>
        <w:t>的指导意见(试行)</w:t>
      </w:r>
    </w:p>
    <w:p w:rsidR="008B14CC" w:rsidRPr="002F3C67" w:rsidRDefault="008B14CC" w:rsidP="008B14CC">
      <w:pPr>
        <w:rPr>
          <w:rFonts w:ascii="仿宋_GB2312" w:eastAsia="仿宋_GB2312" w:hint="eastAsia"/>
          <w:b/>
          <w:sz w:val="32"/>
          <w:szCs w:val="32"/>
        </w:rPr>
      </w:pPr>
    </w:p>
    <w:p w:rsidR="008B14CC" w:rsidRPr="0063004F" w:rsidRDefault="008B14CC" w:rsidP="008B14CC">
      <w:pPr>
        <w:ind w:firstLineChars="200" w:firstLine="640"/>
        <w:rPr>
          <w:rFonts w:ascii="仿宋_GB2312" w:eastAsia="仿宋_GB2312" w:hint="eastAsia"/>
          <w:sz w:val="32"/>
          <w:szCs w:val="32"/>
        </w:rPr>
      </w:pPr>
      <w:r>
        <w:rPr>
          <w:rFonts w:ascii="仿宋_GB2312" w:eastAsia="仿宋_GB2312" w:hint="eastAsia"/>
          <w:sz w:val="32"/>
          <w:szCs w:val="32"/>
        </w:rPr>
        <w:t>根据</w:t>
      </w:r>
      <w:r w:rsidRPr="003503B2">
        <w:rPr>
          <w:rFonts w:ascii="仿宋_GB2312" w:eastAsia="仿宋_GB2312" w:hint="eastAsia"/>
          <w:sz w:val="32"/>
          <w:szCs w:val="32"/>
        </w:rPr>
        <w:t>《</w:t>
      </w:r>
      <w:r>
        <w:rPr>
          <w:rFonts w:ascii="仿宋_GB2312" w:eastAsia="仿宋_GB2312" w:hint="eastAsia"/>
          <w:sz w:val="32"/>
          <w:szCs w:val="32"/>
        </w:rPr>
        <w:t>中华人民共和国</w:t>
      </w:r>
      <w:r w:rsidRPr="003503B2">
        <w:rPr>
          <w:rFonts w:ascii="仿宋_GB2312" w:eastAsia="仿宋_GB2312" w:hint="eastAsia"/>
          <w:sz w:val="32"/>
          <w:szCs w:val="32"/>
        </w:rPr>
        <w:t>土地管理法》</w:t>
      </w:r>
      <w:r>
        <w:rPr>
          <w:rFonts w:ascii="仿宋_GB2312" w:eastAsia="仿宋_GB2312" w:hint="eastAsia"/>
          <w:sz w:val="32"/>
          <w:szCs w:val="32"/>
        </w:rPr>
        <w:t>及有关规定，按照《国家新型城镇化规划（2014～2020年）》等要求，为健全节约集约用地制度，盘活建设用地存量，提高土地利用效率，现就深入推进城镇低效用地再开发提出以下意见：</w:t>
      </w:r>
    </w:p>
    <w:p w:rsidR="008B14CC" w:rsidRPr="0063004F" w:rsidRDefault="008B14CC" w:rsidP="008B14CC">
      <w:pPr>
        <w:ind w:firstLineChars="200" w:firstLine="640"/>
        <w:rPr>
          <w:rFonts w:ascii="黑体" w:eastAsia="黑体" w:hint="eastAsia"/>
          <w:sz w:val="32"/>
          <w:szCs w:val="32"/>
        </w:rPr>
      </w:pPr>
      <w:r w:rsidRPr="0063004F">
        <w:rPr>
          <w:rFonts w:ascii="黑体" w:eastAsia="黑体" w:hint="eastAsia"/>
          <w:sz w:val="32"/>
          <w:szCs w:val="32"/>
        </w:rPr>
        <w:t>一、总体要求</w:t>
      </w:r>
    </w:p>
    <w:p w:rsidR="008B14CC" w:rsidRDefault="008B14CC" w:rsidP="008B14CC">
      <w:pPr>
        <w:ind w:firstLineChars="200" w:firstLine="640"/>
        <w:rPr>
          <w:rFonts w:ascii="仿宋_GB2312" w:eastAsia="仿宋_GB2312" w:hint="eastAsia"/>
          <w:sz w:val="32"/>
          <w:szCs w:val="32"/>
        </w:rPr>
      </w:pPr>
      <w:r w:rsidRPr="0063004F">
        <w:rPr>
          <w:rFonts w:ascii="楷体_GB2312" w:eastAsia="楷体_GB2312" w:hint="eastAsia"/>
          <w:sz w:val="32"/>
          <w:szCs w:val="32"/>
        </w:rPr>
        <w:t>（一）指导思想。</w:t>
      </w:r>
      <w:r>
        <w:rPr>
          <w:rFonts w:ascii="仿宋_GB2312" w:eastAsia="仿宋_GB2312" w:hint="eastAsia"/>
          <w:sz w:val="32"/>
          <w:szCs w:val="32"/>
        </w:rPr>
        <w:t>全面贯彻党的十八大和十八届三中、四中、五中、六中全会精神，</w:t>
      </w:r>
      <w:r w:rsidRPr="00EA795F">
        <w:rPr>
          <w:rFonts w:ascii="仿宋_GB2312" w:eastAsia="仿宋_GB2312" w:hint="eastAsia"/>
          <w:sz w:val="32"/>
          <w:szCs w:val="32"/>
        </w:rPr>
        <w:t>深入学习贯彻</w:t>
      </w:r>
      <w:r>
        <w:rPr>
          <w:rFonts w:ascii="仿宋_GB2312" w:eastAsia="仿宋_GB2312" w:hint="eastAsia"/>
          <w:sz w:val="32"/>
          <w:szCs w:val="32"/>
        </w:rPr>
        <w:t>习近平总书记系列重要讲话精神，</w:t>
      </w:r>
      <w:r w:rsidRPr="00EA795F">
        <w:rPr>
          <w:rFonts w:ascii="仿宋_GB2312" w:eastAsia="仿宋_GB2312" w:hint="eastAsia"/>
          <w:sz w:val="32"/>
          <w:szCs w:val="32"/>
        </w:rPr>
        <w:t>紧紧围绕</w:t>
      </w:r>
      <w:r>
        <w:rPr>
          <w:rFonts w:ascii="仿宋_GB2312" w:eastAsia="仿宋_GB2312" w:hint="eastAsia"/>
          <w:sz w:val="32"/>
          <w:szCs w:val="32"/>
        </w:rPr>
        <w:t>统筹推进</w:t>
      </w:r>
      <w:r w:rsidRPr="005D12D6">
        <w:rPr>
          <w:rFonts w:ascii="仿宋_GB2312" w:eastAsia="仿宋_GB2312" w:hint="eastAsia"/>
          <w:sz w:val="32"/>
          <w:szCs w:val="32"/>
        </w:rPr>
        <w:t>“五位一体”的总体布局</w:t>
      </w:r>
      <w:r>
        <w:rPr>
          <w:rFonts w:ascii="仿宋_GB2312" w:eastAsia="仿宋_GB2312" w:hint="eastAsia"/>
          <w:sz w:val="32"/>
          <w:szCs w:val="32"/>
        </w:rPr>
        <w:t>和</w:t>
      </w:r>
      <w:r w:rsidRPr="00EA795F">
        <w:rPr>
          <w:rFonts w:ascii="仿宋_GB2312" w:eastAsia="仿宋_GB2312" w:hint="eastAsia"/>
          <w:sz w:val="32"/>
          <w:szCs w:val="32"/>
        </w:rPr>
        <w:t>协调推进</w:t>
      </w:r>
      <w:r w:rsidRPr="005D12D6">
        <w:rPr>
          <w:rFonts w:ascii="仿宋_GB2312" w:eastAsia="仿宋_GB2312" w:hint="eastAsia"/>
          <w:sz w:val="32"/>
          <w:szCs w:val="32"/>
        </w:rPr>
        <w:t>“四个全面”的战略布局，</w:t>
      </w:r>
      <w:r>
        <w:rPr>
          <w:rFonts w:ascii="仿宋_GB2312" w:eastAsia="仿宋_GB2312" w:hint="eastAsia"/>
          <w:sz w:val="32"/>
          <w:szCs w:val="32"/>
        </w:rPr>
        <w:t>按照党中央、国务院决策部署，</w:t>
      </w:r>
      <w:r w:rsidRPr="005D12D6">
        <w:rPr>
          <w:rFonts w:ascii="仿宋_GB2312" w:eastAsia="仿宋_GB2312" w:hint="eastAsia"/>
          <w:sz w:val="32"/>
          <w:szCs w:val="32"/>
        </w:rPr>
        <w:t>牢固树立创新、协调、绿色、开放、共享的发展理念，</w:t>
      </w:r>
      <w:r>
        <w:rPr>
          <w:rFonts w:ascii="仿宋_GB2312" w:eastAsia="仿宋_GB2312" w:hint="eastAsia"/>
          <w:sz w:val="32"/>
          <w:szCs w:val="32"/>
        </w:rPr>
        <w:t>推进供给侧结构性改革，</w:t>
      </w:r>
      <w:r w:rsidRPr="0063004F">
        <w:rPr>
          <w:rFonts w:ascii="仿宋_GB2312" w:eastAsia="仿宋_GB2312" w:hint="eastAsia"/>
          <w:sz w:val="32"/>
          <w:szCs w:val="32"/>
        </w:rPr>
        <w:t>坚持最严格的耕地保护制度和最严格的节约用地制度，</w:t>
      </w:r>
      <w:r>
        <w:rPr>
          <w:rFonts w:ascii="仿宋_GB2312" w:eastAsia="仿宋_GB2312" w:hint="eastAsia"/>
          <w:sz w:val="32"/>
          <w:szCs w:val="32"/>
        </w:rPr>
        <w:t>坚持以人为本，</w:t>
      </w:r>
      <w:r w:rsidRPr="0063004F">
        <w:rPr>
          <w:rFonts w:ascii="仿宋_GB2312" w:eastAsia="仿宋_GB2312" w:hint="eastAsia"/>
          <w:sz w:val="32"/>
          <w:szCs w:val="32"/>
        </w:rPr>
        <w:t>促进新型城镇化</w:t>
      </w:r>
      <w:r>
        <w:rPr>
          <w:rFonts w:ascii="仿宋_GB2312" w:eastAsia="仿宋_GB2312" w:hint="eastAsia"/>
          <w:sz w:val="32"/>
          <w:szCs w:val="32"/>
        </w:rPr>
        <w:t>发展</w:t>
      </w:r>
      <w:r w:rsidRPr="0063004F">
        <w:rPr>
          <w:rFonts w:ascii="仿宋_GB2312" w:eastAsia="仿宋_GB2312" w:hint="eastAsia"/>
          <w:sz w:val="32"/>
          <w:szCs w:val="32"/>
        </w:rPr>
        <w:t>，</w:t>
      </w:r>
      <w:r>
        <w:rPr>
          <w:rFonts w:ascii="仿宋_GB2312" w:eastAsia="仿宋_GB2312" w:hint="eastAsia"/>
          <w:sz w:val="32"/>
          <w:szCs w:val="32"/>
        </w:rPr>
        <w:t>鼓励土地权利人自主改造开发，鼓励社会资本积极进入</w:t>
      </w:r>
      <w:r w:rsidRPr="0063004F">
        <w:rPr>
          <w:rFonts w:ascii="仿宋_GB2312" w:eastAsia="仿宋_GB2312" w:hint="eastAsia"/>
          <w:sz w:val="32"/>
          <w:szCs w:val="32"/>
        </w:rPr>
        <w:t>，</w:t>
      </w:r>
      <w:r>
        <w:rPr>
          <w:rFonts w:ascii="仿宋_GB2312" w:eastAsia="仿宋_GB2312" w:hint="eastAsia"/>
          <w:sz w:val="32"/>
          <w:szCs w:val="32"/>
        </w:rPr>
        <w:t>规范推进城镇低效用地再开发，</w:t>
      </w:r>
      <w:r w:rsidRPr="0063004F">
        <w:rPr>
          <w:rFonts w:ascii="仿宋_GB2312" w:eastAsia="仿宋_GB2312" w:hint="eastAsia"/>
          <w:sz w:val="32"/>
          <w:szCs w:val="32"/>
        </w:rPr>
        <w:t>促进城镇更新</w:t>
      </w:r>
      <w:r>
        <w:rPr>
          <w:rFonts w:ascii="仿宋_GB2312" w:eastAsia="仿宋_GB2312" w:hint="eastAsia"/>
          <w:sz w:val="32"/>
          <w:szCs w:val="32"/>
        </w:rPr>
        <w:t>改造</w:t>
      </w:r>
      <w:r w:rsidRPr="0063004F">
        <w:rPr>
          <w:rFonts w:ascii="仿宋_GB2312" w:eastAsia="仿宋_GB2312" w:hint="eastAsia"/>
          <w:sz w:val="32"/>
          <w:szCs w:val="32"/>
        </w:rPr>
        <w:t>和</w:t>
      </w:r>
      <w:r>
        <w:rPr>
          <w:rFonts w:ascii="仿宋_GB2312" w:eastAsia="仿宋_GB2312" w:hint="eastAsia"/>
          <w:sz w:val="32"/>
          <w:szCs w:val="32"/>
        </w:rPr>
        <w:t>产业转型升级</w:t>
      </w:r>
      <w:r w:rsidRPr="0063004F">
        <w:rPr>
          <w:rFonts w:ascii="仿宋_GB2312" w:eastAsia="仿宋_GB2312" w:hint="eastAsia"/>
          <w:sz w:val="32"/>
          <w:szCs w:val="32"/>
        </w:rPr>
        <w:t>，优化土地利用结构，提升城镇建设用地人口、产业承载能力</w:t>
      </w:r>
      <w:r>
        <w:rPr>
          <w:rFonts w:ascii="仿宋_GB2312" w:eastAsia="仿宋_GB2312" w:hint="eastAsia"/>
          <w:sz w:val="32"/>
          <w:szCs w:val="32"/>
        </w:rPr>
        <w:t>，建设</w:t>
      </w:r>
      <w:r w:rsidRPr="00541047">
        <w:rPr>
          <w:rFonts w:ascii="仿宋_GB2312" w:eastAsia="仿宋_GB2312" w:hint="eastAsia"/>
          <w:sz w:val="32"/>
          <w:szCs w:val="32"/>
        </w:rPr>
        <w:t>和谐宜居城镇</w:t>
      </w:r>
      <w:r w:rsidRPr="0063004F">
        <w:rPr>
          <w:rFonts w:ascii="仿宋_GB2312" w:eastAsia="仿宋_GB2312" w:hint="eastAsia"/>
          <w:sz w:val="32"/>
          <w:szCs w:val="32"/>
        </w:rPr>
        <w:t>。</w:t>
      </w:r>
    </w:p>
    <w:p w:rsidR="008B14CC" w:rsidRPr="0063004F" w:rsidRDefault="008B14CC" w:rsidP="008B14CC">
      <w:pPr>
        <w:ind w:firstLineChars="200" w:firstLine="640"/>
        <w:rPr>
          <w:rFonts w:ascii="楷体_GB2312" w:eastAsia="楷体_GB2312" w:hint="eastAsia"/>
          <w:sz w:val="32"/>
          <w:szCs w:val="32"/>
        </w:rPr>
      </w:pPr>
      <w:r w:rsidRPr="0063004F">
        <w:rPr>
          <w:rFonts w:ascii="楷体_GB2312" w:eastAsia="楷体_GB2312" w:hint="eastAsia"/>
          <w:sz w:val="32"/>
          <w:szCs w:val="32"/>
        </w:rPr>
        <w:t>（二）基本原则。</w:t>
      </w:r>
    </w:p>
    <w:p w:rsidR="008B14CC" w:rsidRPr="0063004F" w:rsidRDefault="008B14CC" w:rsidP="008B14CC">
      <w:pPr>
        <w:ind w:firstLineChars="200" w:firstLine="643"/>
        <w:jc w:val="left"/>
        <w:rPr>
          <w:rFonts w:ascii="仿宋_GB2312" w:eastAsia="仿宋_GB2312" w:hint="eastAsia"/>
          <w:sz w:val="32"/>
          <w:szCs w:val="32"/>
        </w:rPr>
      </w:pPr>
      <w:r w:rsidRPr="0063004F">
        <w:rPr>
          <w:rFonts w:ascii="仿宋_GB2312" w:eastAsia="仿宋_GB2312" w:hAnsi="仿宋" w:hint="eastAsia"/>
          <w:b/>
          <w:sz w:val="32"/>
          <w:szCs w:val="32"/>
        </w:rPr>
        <w:t>坚持政府</w:t>
      </w:r>
      <w:r w:rsidRPr="00541047">
        <w:rPr>
          <w:rFonts w:ascii="仿宋_GB2312" w:eastAsia="仿宋_GB2312" w:hAnsi="仿宋" w:hint="eastAsia"/>
          <w:b/>
          <w:sz w:val="32"/>
          <w:szCs w:val="32"/>
        </w:rPr>
        <w:t>引导</w:t>
      </w:r>
      <w:r w:rsidRPr="0063004F">
        <w:rPr>
          <w:rFonts w:ascii="仿宋_GB2312" w:eastAsia="仿宋_GB2312" w:hAnsi="仿宋" w:hint="eastAsia"/>
          <w:b/>
          <w:sz w:val="32"/>
          <w:szCs w:val="32"/>
        </w:rPr>
        <w:t>、规划先行。</w:t>
      </w:r>
      <w:r w:rsidRPr="0063004F">
        <w:rPr>
          <w:rFonts w:ascii="仿宋_GB2312" w:eastAsia="仿宋_GB2312" w:hint="eastAsia"/>
          <w:sz w:val="32"/>
          <w:szCs w:val="32"/>
        </w:rPr>
        <w:t>建立健全政府</w:t>
      </w:r>
      <w:r w:rsidRPr="00541047">
        <w:rPr>
          <w:rFonts w:ascii="仿宋_GB2312" w:eastAsia="仿宋_GB2312" w:hint="eastAsia"/>
          <w:sz w:val="32"/>
          <w:szCs w:val="32"/>
        </w:rPr>
        <w:t>引导</w:t>
      </w:r>
      <w:r w:rsidRPr="0063004F">
        <w:rPr>
          <w:rFonts w:ascii="仿宋_GB2312" w:eastAsia="仿宋_GB2312" w:hint="eastAsia"/>
          <w:sz w:val="32"/>
          <w:szCs w:val="32"/>
        </w:rPr>
        <w:t>、部门协同、公众参与的工作机制，加强统筹协调，形成工作合力；</w:t>
      </w:r>
      <w:r w:rsidRPr="0063004F">
        <w:rPr>
          <w:rFonts w:ascii="仿宋_GB2312" w:eastAsia="仿宋_GB2312" w:hint="eastAsia"/>
          <w:sz w:val="32"/>
          <w:szCs w:val="32"/>
        </w:rPr>
        <w:lastRenderedPageBreak/>
        <w:t>坚持规划先行，对改造开发的规模、时序等进行统筹安排，确保</w:t>
      </w:r>
      <w:r>
        <w:rPr>
          <w:rFonts w:ascii="仿宋_GB2312" w:eastAsia="仿宋_GB2312" w:hint="eastAsia"/>
          <w:sz w:val="32"/>
          <w:szCs w:val="32"/>
        </w:rPr>
        <w:t>改造</w:t>
      </w:r>
      <w:r w:rsidRPr="0063004F">
        <w:rPr>
          <w:rFonts w:ascii="仿宋_GB2312" w:eastAsia="仿宋_GB2312" w:hint="eastAsia"/>
          <w:sz w:val="32"/>
          <w:szCs w:val="32"/>
        </w:rPr>
        <w:t>开发工作稳步有序开展。</w:t>
      </w:r>
    </w:p>
    <w:p w:rsidR="008B14CC" w:rsidRPr="0063004F" w:rsidRDefault="008B14CC" w:rsidP="008B14CC">
      <w:pPr>
        <w:ind w:firstLineChars="200" w:firstLine="643"/>
        <w:rPr>
          <w:rFonts w:ascii="仿宋_GB2312" w:eastAsia="仿宋_GB2312" w:hint="eastAsia"/>
          <w:sz w:val="32"/>
          <w:szCs w:val="32"/>
        </w:rPr>
      </w:pPr>
      <w:r w:rsidRPr="0063004F">
        <w:rPr>
          <w:rFonts w:ascii="仿宋_GB2312" w:eastAsia="仿宋_GB2312" w:hAnsi="仿宋" w:hint="eastAsia"/>
          <w:b/>
          <w:sz w:val="32"/>
          <w:szCs w:val="32"/>
        </w:rPr>
        <w:t>坚持市场取向、因势利导。</w:t>
      </w:r>
      <w:r w:rsidRPr="0063004F">
        <w:rPr>
          <w:rFonts w:ascii="仿宋_GB2312" w:eastAsia="仿宋_GB2312" w:hAnsi="仿宋" w:hint="eastAsia"/>
          <w:sz w:val="32"/>
          <w:szCs w:val="32"/>
        </w:rPr>
        <w:t>按照市场在资源配置中起决定性作用的要求，鼓励土地权利人</w:t>
      </w:r>
      <w:r>
        <w:rPr>
          <w:rFonts w:ascii="仿宋_GB2312" w:eastAsia="仿宋_GB2312" w:hAnsi="仿宋" w:hint="eastAsia"/>
          <w:sz w:val="32"/>
          <w:szCs w:val="32"/>
        </w:rPr>
        <w:t>、</w:t>
      </w:r>
      <w:r w:rsidRPr="0063004F">
        <w:rPr>
          <w:rFonts w:ascii="仿宋_GB2312" w:eastAsia="仿宋_GB2312" w:hAnsi="仿宋" w:hint="eastAsia"/>
          <w:sz w:val="32"/>
          <w:szCs w:val="32"/>
        </w:rPr>
        <w:t>集体经济组织等市场主体</w:t>
      </w:r>
      <w:r>
        <w:rPr>
          <w:rFonts w:ascii="仿宋_GB2312" w:eastAsia="仿宋_GB2312" w:hAnsi="仿宋" w:hint="eastAsia"/>
          <w:sz w:val="32"/>
          <w:szCs w:val="32"/>
        </w:rPr>
        <w:t>和</w:t>
      </w:r>
      <w:r w:rsidRPr="0063004F">
        <w:rPr>
          <w:rFonts w:ascii="仿宋_GB2312" w:eastAsia="仿宋_GB2312" w:hAnsi="仿宋" w:hint="eastAsia"/>
          <w:sz w:val="32"/>
          <w:szCs w:val="32"/>
        </w:rPr>
        <w:t>社会力量参与改造开发，形成形式多样的改造开发模式，</w:t>
      </w:r>
      <w:r w:rsidRPr="0063004F">
        <w:rPr>
          <w:rFonts w:ascii="仿宋_GB2312" w:eastAsia="仿宋_GB2312" w:hint="eastAsia"/>
          <w:sz w:val="32"/>
          <w:szCs w:val="32"/>
        </w:rPr>
        <w:t>增强改造开发的动力。</w:t>
      </w:r>
    </w:p>
    <w:p w:rsidR="008B14CC" w:rsidRPr="0063004F" w:rsidRDefault="008B14CC" w:rsidP="008B14CC">
      <w:pPr>
        <w:ind w:firstLineChars="200" w:firstLine="643"/>
        <w:jc w:val="left"/>
        <w:rPr>
          <w:rFonts w:ascii="仿宋_GB2312" w:eastAsia="仿宋_GB2312" w:hint="eastAsia"/>
          <w:sz w:val="32"/>
          <w:szCs w:val="32"/>
        </w:rPr>
      </w:pPr>
      <w:r w:rsidRPr="0063004F">
        <w:rPr>
          <w:rFonts w:ascii="仿宋_GB2312" w:eastAsia="仿宋_GB2312" w:hAnsi="仿宋" w:hint="eastAsia"/>
          <w:b/>
          <w:sz w:val="32"/>
          <w:szCs w:val="32"/>
        </w:rPr>
        <w:t>坚持公众参与、平等协商。</w:t>
      </w:r>
      <w:r w:rsidRPr="0063004F">
        <w:rPr>
          <w:rFonts w:ascii="仿宋_GB2312" w:eastAsia="仿宋_GB2312" w:hint="eastAsia"/>
          <w:sz w:val="32"/>
          <w:szCs w:val="32"/>
        </w:rPr>
        <w:t>充分尊重土地权利人的意愿，提高</w:t>
      </w:r>
      <w:r>
        <w:rPr>
          <w:rFonts w:ascii="仿宋_GB2312" w:eastAsia="仿宋_GB2312" w:hint="eastAsia"/>
          <w:sz w:val="32"/>
          <w:szCs w:val="32"/>
        </w:rPr>
        <w:t>改造</w:t>
      </w:r>
      <w:r w:rsidRPr="0063004F">
        <w:rPr>
          <w:rFonts w:ascii="仿宋_GB2312" w:eastAsia="仿宋_GB2312" w:hint="eastAsia"/>
          <w:sz w:val="32"/>
          <w:szCs w:val="32"/>
        </w:rPr>
        <w:t>开发工作的公开性和透明度，保障土地权利人的知情权、参与权、受益权；建立健全平等协商机制，</w:t>
      </w:r>
      <w:r w:rsidRPr="0063004F">
        <w:rPr>
          <w:rFonts w:ascii="仿宋_GB2312" w:eastAsia="仿宋_GB2312" w:hAnsi="仿宋" w:hint="eastAsia"/>
          <w:sz w:val="32"/>
          <w:szCs w:val="32"/>
        </w:rPr>
        <w:t>妥善解决群众利益诉求，</w:t>
      </w:r>
      <w:r w:rsidRPr="0063004F">
        <w:rPr>
          <w:rFonts w:ascii="仿宋_GB2312" w:eastAsia="仿宋_GB2312" w:hint="eastAsia"/>
          <w:sz w:val="32"/>
          <w:szCs w:val="32"/>
        </w:rPr>
        <w:t>做到公平公正，实现和谐开发。</w:t>
      </w:r>
    </w:p>
    <w:p w:rsidR="008B14CC" w:rsidRPr="0063004F" w:rsidRDefault="008B14CC" w:rsidP="008B14CC">
      <w:pPr>
        <w:ind w:firstLineChars="200" w:firstLine="643"/>
        <w:jc w:val="left"/>
        <w:rPr>
          <w:rFonts w:ascii="仿宋_GB2312" w:eastAsia="仿宋_GB2312" w:hAnsi="仿宋" w:hint="eastAsia"/>
          <w:sz w:val="32"/>
          <w:szCs w:val="32"/>
        </w:rPr>
      </w:pPr>
      <w:r w:rsidRPr="0063004F">
        <w:rPr>
          <w:rFonts w:ascii="仿宋_GB2312" w:eastAsia="仿宋_GB2312" w:hAnsi="仿宋" w:hint="eastAsia"/>
          <w:b/>
          <w:sz w:val="32"/>
          <w:szCs w:val="32"/>
        </w:rPr>
        <w:t>坚持利益共享、多方共赢。</w:t>
      </w:r>
      <w:r w:rsidRPr="0063004F">
        <w:rPr>
          <w:rFonts w:ascii="仿宋_GB2312" w:eastAsia="仿宋_GB2312" w:hAnsi="仿宋" w:hint="eastAsia"/>
          <w:sz w:val="32"/>
          <w:szCs w:val="32"/>
        </w:rPr>
        <w:t>建立完善经济激励机制，</w:t>
      </w:r>
      <w:r w:rsidRPr="00340C1B">
        <w:rPr>
          <w:rFonts w:ascii="仿宋_GB2312" w:eastAsia="仿宋_GB2312" w:hAnsi="仿宋" w:hint="eastAsia"/>
          <w:sz w:val="32"/>
          <w:szCs w:val="32"/>
        </w:rPr>
        <w:t>协调好政府、改造方、土地权利人等</w:t>
      </w:r>
      <w:r>
        <w:rPr>
          <w:rFonts w:ascii="仿宋_GB2312" w:eastAsia="仿宋_GB2312" w:hAnsi="仿宋" w:hint="eastAsia"/>
          <w:sz w:val="32"/>
          <w:szCs w:val="32"/>
        </w:rPr>
        <w:t>各方</w:t>
      </w:r>
      <w:r w:rsidRPr="00340C1B">
        <w:rPr>
          <w:rFonts w:ascii="仿宋_GB2312" w:eastAsia="仿宋_GB2312" w:hAnsi="仿宋" w:hint="eastAsia"/>
          <w:sz w:val="32"/>
          <w:szCs w:val="32"/>
        </w:rPr>
        <w:t>利益，</w:t>
      </w:r>
      <w:r w:rsidRPr="0063004F">
        <w:rPr>
          <w:rFonts w:ascii="仿宋_GB2312" w:eastAsia="仿宋_GB2312" w:hAnsi="仿宋" w:hint="eastAsia"/>
          <w:sz w:val="32"/>
          <w:szCs w:val="32"/>
        </w:rPr>
        <w:t>实现共同开发、利益共享；严格保护历史文化遗产、特色风貌和保障公益性用地，统筹安排产业用地，实现经济发展、民生改善、文化传承多赢。</w:t>
      </w:r>
    </w:p>
    <w:p w:rsidR="008B14CC" w:rsidRPr="0063004F" w:rsidRDefault="008B14CC" w:rsidP="008B14CC">
      <w:pPr>
        <w:ind w:firstLineChars="200" w:firstLine="643"/>
        <w:jc w:val="left"/>
        <w:rPr>
          <w:rFonts w:ascii="仿宋_GB2312" w:eastAsia="仿宋_GB2312" w:hAnsi="仿宋" w:hint="eastAsia"/>
          <w:sz w:val="32"/>
          <w:szCs w:val="32"/>
        </w:rPr>
      </w:pPr>
      <w:r w:rsidRPr="0063004F">
        <w:rPr>
          <w:rFonts w:ascii="仿宋_GB2312" w:eastAsia="仿宋_GB2312" w:hAnsi="仿宋" w:hint="eastAsia"/>
          <w:b/>
          <w:sz w:val="32"/>
          <w:szCs w:val="32"/>
        </w:rPr>
        <w:t>坚持因地制宜、规范运作。</w:t>
      </w:r>
      <w:r w:rsidRPr="0063004F">
        <w:rPr>
          <w:rFonts w:ascii="仿宋_GB2312" w:eastAsia="仿宋_GB2312" w:hAnsi="仿宋" w:hint="eastAsia"/>
          <w:sz w:val="32"/>
          <w:szCs w:val="32"/>
        </w:rPr>
        <w:t>充分考虑当地经济社会发展水平、发展定位等，</w:t>
      </w:r>
      <w:r>
        <w:rPr>
          <w:rFonts w:ascii="仿宋_GB2312" w:eastAsia="仿宋_GB2312" w:hAnsi="仿宋" w:hint="eastAsia"/>
          <w:sz w:val="32"/>
          <w:szCs w:val="32"/>
        </w:rPr>
        <w:t>依据</w:t>
      </w:r>
      <w:r w:rsidRPr="0063004F">
        <w:rPr>
          <w:rFonts w:ascii="仿宋_GB2312" w:eastAsia="仿宋_GB2312" w:hAnsi="仿宋" w:hint="eastAsia"/>
          <w:sz w:val="32"/>
          <w:szCs w:val="32"/>
        </w:rPr>
        <w:t>城市总体发展布局，合理确定改造开发的方向和目标，分类实施；严格遵循改造开发要求和程序，切实加强监管，保证改造开发工作规范运作、有序推进。</w:t>
      </w:r>
    </w:p>
    <w:p w:rsidR="008B14CC" w:rsidRPr="0063004F" w:rsidRDefault="008B14CC" w:rsidP="008B14CC">
      <w:pPr>
        <w:ind w:firstLineChars="200" w:firstLine="640"/>
        <w:rPr>
          <w:rFonts w:ascii="仿宋_GB2312" w:eastAsia="仿宋_GB2312" w:hAnsi="仿宋" w:hint="eastAsia"/>
          <w:sz w:val="32"/>
          <w:szCs w:val="32"/>
        </w:rPr>
      </w:pPr>
      <w:r w:rsidRPr="0063004F">
        <w:rPr>
          <w:rFonts w:ascii="楷体_GB2312" w:eastAsia="楷体_GB2312" w:hint="eastAsia"/>
          <w:sz w:val="32"/>
          <w:szCs w:val="32"/>
        </w:rPr>
        <w:t>（三）总体目标。</w:t>
      </w:r>
      <w:r w:rsidRPr="0063004F">
        <w:rPr>
          <w:rFonts w:ascii="仿宋_GB2312" w:eastAsia="仿宋_GB2312" w:hAnsi="仿宋" w:hint="eastAsia"/>
          <w:sz w:val="32"/>
          <w:szCs w:val="32"/>
        </w:rPr>
        <w:t>城镇低效用地再开发</w:t>
      </w:r>
      <w:r>
        <w:rPr>
          <w:rFonts w:ascii="仿宋_GB2312" w:eastAsia="仿宋_GB2312" w:hAnsi="仿宋" w:hint="eastAsia"/>
          <w:sz w:val="32"/>
          <w:szCs w:val="32"/>
        </w:rPr>
        <w:t>规范推进</w:t>
      </w:r>
      <w:r w:rsidRPr="0063004F">
        <w:rPr>
          <w:rFonts w:ascii="仿宋_GB2312" w:eastAsia="仿宋_GB2312" w:hAnsi="仿宋" w:hint="eastAsia"/>
          <w:sz w:val="32"/>
          <w:szCs w:val="32"/>
        </w:rPr>
        <w:t>，土地集约利用水平明显提高，城镇建设用地有效供给</w:t>
      </w:r>
      <w:r>
        <w:rPr>
          <w:rFonts w:ascii="仿宋_GB2312" w:eastAsia="仿宋_GB2312" w:hAnsi="仿宋" w:hint="eastAsia"/>
          <w:sz w:val="32"/>
          <w:szCs w:val="32"/>
        </w:rPr>
        <w:t>得到增强</w:t>
      </w:r>
      <w:r w:rsidRPr="0063004F">
        <w:rPr>
          <w:rFonts w:ascii="仿宋_GB2312" w:eastAsia="仿宋_GB2312" w:hAnsi="仿宋" w:hint="eastAsia"/>
          <w:sz w:val="32"/>
          <w:szCs w:val="32"/>
        </w:rPr>
        <w:t>；城镇用地结构明显优化，产业转型升级</w:t>
      </w:r>
      <w:r>
        <w:rPr>
          <w:rFonts w:ascii="仿宋_GB2312" w:eastAsia="仿宋_GB2312" w:hAnsi="仿宋" w:hint="eastAsia"/>
          <w:sz w:val="32"/>
          <w:szCs w:val="32"/>
        </w:rPr>
        <w:t>逐渐加快，投资消费</w:t>
      </w:r>
      <w:r>
        <w:rPr>
          <w:rFonts w:ascii="仿宋_GB2312" w:eastAsia="仿宋_GB2312" w:hAnsi="仿宋" w:hint="eastAsia"/>
          <w:sz w:val="32"/>
          <w:szCs w:val="32"/>
        </w:rPr>
        <w:lastRenderedPageBreak/>
        <w:t>有效增长</w:t>
      </w:r>
      <w:r w:rsidRPr="0063004F">
        <w:rPr>
          <w:rFonts w:ascii="仿宋_GB2312" w:eastAsia="仿宋_GB2312" w:hAnsi="仿宋" w:hint="eastAsia"/>
          <w:sz w:val="32"/>
          <w:szCs w:val="32"/>
        </w:rPr>
        <w:t>；城镇基础设施</w:t>
      </w:r>
      <w:r>
        <w:rPr>
          <w:rFonts w:ascii="仿宋_GB2312" w:eastAsia="仿宋_GB2312" w:hAnsi="仿宋" w:hint="eastAsia"/>
          <w:sz w:val="32"/>
          <w:szCs w:val="32"/>
        </w:rPr>
        <w:t>和公共服务设施明显改善</w:t>
      </w:r>
      <w:r w:rsidRPr="0063004F">
        <w:rPr>
          <w:rFonts w:ascii="仿宋_GB2312" w:eastAsia="仿宋_GB2312" w:hAnsi="仿宋" w:hint="eastAsia"/>
          <w:sz w:val="32"/>
          <w:szCs w:val="32"/>
        </w:rPr>
        <w:t>，</w:t>
      </w:r>
      <w:r w:rsidRPr="0063004F">
        <w:rPr>
          <w:rFonts w:ascii="仿宋_GB2312" w:eastAsia="仿宋_GB2312" w:hint="eastAsia"/>
          <w:sz w:val="32"/>
          <w:szCs w:val="32"/>
        </w:rPr>
        <w:t>城镇化质量</w:t>
      </w:r>
      <w:r>
        <w:rPr>
          <w:rFonts w:ascii="仿宋_GB2312" w:eastAsia="仿宋_GB2312" w:hint="eastAsia"/>
          <w:sz w:val="32"/>
          <w:szCs w:val="32"/>
        </w:rPr>
        <w:t>显著</w:t>
      </w:r>
      <w:r w:rsidRPr="0063004F">
        <w:rPr>
          <w:rFonts w:ascii="仿宋_GB2312" w:eastAsia="仿宋_GB2312" w:hint="eastAsia"/>
          <w:sz w:val="32"/>
          <w:szCs w:val="32"/>
        </w:rPr>
        <w:t>提高</w:t>
      </w:r>
      <w:r w:rsidRPr="0063004F">
        <w:rPr>
          <w:rFonts w:ascii="仿宋_GB2312" w:eastAsia="仿宋_GB2312" w:hAnsi="仿宋" w:hint="eastAsia"/>
          <w:sz w:val="32"/>
          <w:szCs w:val="32"/>
        </w:rPr>
        <w:t>，经济社会可持续发展能力</w:t>
      </w:r>
      <w:r>
        <w:rPr>
          <w:rFonts w:ascii="仿宋_GB2312" w:eastAsia="仿宋_GB2312" w:hAnsi="仿宋" w:hint="eastAsia"/>
          <w:sz w:val="32"/>
          <w:szCs w:val="32"/>
        </w:rPr>
        <w:t>不断提升</w:t>
      </w:r>
      <w:r w:rsidRPr="0063004F">
        <w:rPr>
          <w:rFonts w:ascii="仿宋_GB2312" w:eastAsia="仿宋_GB2312" w:hint="eastAsia"/>
          <w:sz w:val="32"/>
          <w:szCs w:val="32"/>
        </w:rPr>
        <w:t>。</w:t>
      </w:r>
    </w:p>
    <w:p w:rsidR="008B14CC" w:rsidRPr="0063004F" w:rsidRDefault="008B14CC" w:rsidP="008B14CC">
      <w:pPr>
        <w:ind w:firstLineChars="200" w:firstLine="640"/>
        <w:rPr>
          <w:rFonts w:ascii="黑体" w:eastAsia="黑体" w:hint="eastAsia"/>
          <w:sz w:val="32"/>
          <w:szCs w:val="32"/>
        </w:rPr>
      </w:pPr>
      <w:r w:rsidRPr="0063004F">
        <w:rPr>
          <w:rFonts w:ascii="黑体" w:eastAsia="黑体" w:hint="eastAsia"/>
          <w:sz w:val="32"/>
          <w:szCs w:val="32"/>
        </w:rPr>
        <w:t>二、加强统筹引导</w:t>
      </w:r>
    </w:p>
    <w:p w:rsidR="008B14CC" w:rsidRDefault="008B14CC" w:rsidP="008B14CC">
      <w:pPr>
        <w:ind w:firstLineChars="200" w:firstLine="640"/>
        <w:rPr>
          <w:rFonts w:ascii="仿宋_GB2312" w:eastAsia="仿宋_GB2312" w:hint="eastAsia"/>
          <w:sz w:val="32"/>
          <w:szCs w:val="32"/>
        </w:rPr>
      </w:pPr>
      <w:r w:rsidRPr="0063004F">
        <w:rPr>
          <w:rFonts w:ascii="楷体_GB2312" w:eastAsia="楷体_GB2312" w:hint="eastAsia"/>
          <w:sz w:val="32"/>
          <w:szCs w:val="32"/>
        </w:rPr>
        <w:t>（四）</w:t>
      </w:r>
      <w:r>
        <w:rPr>
          <w:rFonts w:ascii="楷体_GB2312" w:eastAsia="楷体_GB2312" w:hint="eastAsia"/>
          <w:sz w:val="32"/>
          <w:szCs w:val="32"/>
        </w:rPr>
        <w:t>明确改造</w:t>
      </w:r>
      <w:r w:rsidRPr="0063004F">
        <w:rPr>
          <w:rFonts w:ascii="楷体_GB2312" w:eastAsia="楷体_GB2312" w:hint="eastAsia"/>
          <w:sz w:val="32"/>
          <w:szCs w:val="32"/>
        </w:rPr>
        <w:t>开发范围。</w:t>
      </w:r>
      <w:r w:rsidRPr="00340C1B">
        <w:rPr>
          <w:rFonts w:ascii="仿宋_GB2312" w:eastAsia="仿宋_GB2312" w:hint="eastAsia"/>
          <w:sz w:val="32"/>
          <w:szCs w:val="32"/>
        </w:rPr>
        <w:t>本文件规定的城镇低效用地，是指</w:t>
      </w:r>
      <w:r>
        <w:rPr>
          <w:rFonts w:ascii="仿宋_GB2312" w:eastAsia="仿宋_GB2312" w:hint="eastAsia"/>
          <w:sz w:val="32"/>
          <w:szCs w:val="32"/>
        </w:rPr>
        <w:t>经</w:t>
      </w:r>
      <w:r w:rsidRPr="00B7672D">
        <w:rPr>
          <w:rFonts w:ascii="仿宋_GB2312" w:eastAsia="仿宋_GB2312" w:hint="eastAsia"/>
          <w:sz w:val="32"/>
          <w:szCs w:val="32"/>
        </w:rPr>
        <w:t>第二次</w:t>
      </w:r>
      <w:r>
        <w:rPr>
          <w:rFonts w:ascii="仿宋_GB2312" w:eastAsia="仿宋_GB2312" w:hint="eastAsia"/>
          <w:sz w:val="32"/>
          <w:szCs w:val="32"/>
        </w:rPr>
        <w:t>全国</w:t>
      </w:r>
      <w:r w:rsidRPr="00B7672D">
        <w:rPr>
          <w:rFonts w:ascii="仿宋_GB2312" w:eastAsia="仿宋_GB2312" w:hint="eastAsia"/>
          <w:sz w:val="32"/>
          <w:szCs w:val="32"/>
        </w:rPr>
        <w:t>土地调查已确定为建设用地</w:t>
      </w:r>
      <w:r>
        <w:rPr>
          <w:rFonts w:ascii="仿宋_GB2312" w:eastAsia="仿宋_GB2312" w:hint="eastAsia"/>
          <w:sz w:val="32"/>
          <w:szCs w:val="32"/>
        </w:rPr>
        <w:t>中</w:t>
      </w:r>
      <w:r w:rsidRPr="00B7672D">
        <w:rPr>
          <w:rFonts w:ascii="仿宋_GB2312" w:eastAsia="仿宋_GB2312" w:hint="eastAsia"/>
          <w:sz w:val="32"/>
          <w:szCs w:val="32"/>
        </w:rPr>
        <w:t>的</w:t>
      </w:r>
      <w:r w:rsidRPr="00340C1B">
        <w:rPr>
          <w:rFonts w:ascii="仿宋_GB2312" w:eastAsia="仿宋_GB2312" w:hint="eastAsia"/>
          <w:sz w:val="32"/>
          <w:szCs w:val="32"/>
        </w:rPr>
        <w:t>布局散乱、利用粗放、用途不合理、建筑危旧的城镇存量建设用地</w:t>
      </w:r>
      <w:r w:rsidRPr="009F4028">
        <w:rPr>
          <w:rFonts w:ascii="仿宋_GB2312" w:eastAsia="仿宋_GB2312" w:hint="eastAsia"/>
          <w:sz w:val="32"/>
          <w:szCs w:val="32"/>
        </w:rPr>
        <w:t>，权属清晰、不存在争议</w:t>
      </w:r>
      <w:r w:rsidRPr="00340C1B">
        <w:rPr>
          <w:rFonts w:ascii="仿宋_GB2312" w:eastAsia="仿宋_GB2312" w:hint="eastAsia"/>
          <w:sz w:val="32"/>
          <w:szCs w:val="32"/>
        </w:rPr>
        <w:t>。</w:t>
      </w:r>
      <w:r w:rsidRPr="00FE7C06">
        <w:rPr>
          <w:rFonts w:ascii="仿宋_GB2312" w:eastAsia="仿宋_GB2312" w:hint="eastAsia"/>
          <w:sz w:val="32"/>
          <w:szCs w:val="32"/>
        </w:rPr>
        <w:t>国家产业政策规定的禁止类、淘汰类产业用地；不符合安全生产和环保要求的用地；“退二进三”产业用地；布局散乱、设施落后，规划确定改造的</w:t>
      </w:r>
      <w:r w:rsidRPr="0063004F">
        <w:rPr>
          <w:rFonts w:ascii="仿宋_GB2312" w:eastAsia="仿宋_GB2312" w:hint="eastAsia"/>
          <w:sz w:val="32"/>
          <w:szCs w:val="32"/>
        </w:rPr>
        <w:t>老城区、城中村、棚户区、老工业区</w:t>
      </w:r>
      <w:r w:rsidRPr="00FE7C06">
        <w:rPr>
          <w:rFonts w:ascii="仿宋_GB2312" w:eastAsia="仿宋_GB2312" w:hint="eastAsia"/>
          <w:sz w:val="32"/>
          <w:szCs w:val="32"/>
        </w:rPr>
        <w:t>等</w:t>
      </w:r>
      <w:r>
        <w:rPr>
          <w:rFonts w:ascii="仿宋_GB2312" w:eastAsia="仿宋_GB2312" w:hint="eastAsia"/>
          <w:sz w:val="32"/>
          <w:szCs w:val="32"/>
        </w:rPr>
        <w:t>，可列入改造开发范围</w:t>
      </w:r>
      <w:r w:rsidRPr="00FE7C06">
        <w:rPr>
          <w:rFonts w:ascii="仿宋_GB2312" w:eastAsia="仿宋_GB2312" w:hint="eastAsia"/>
          <w:sz w:val="32"/>
          <w:szCs w:val="32"/>
        </w:rPr>
        <w:t>。</w:t>
      </w:r>
      <w:r w:rsidRPr="00340C1B">
        <w:rPr>
          <w:rFonts w:ascii="仿宋_GB2312" w:eastAsia="仿宋_GB2312" w:hint="eastAsia"/>
          <w:sz w:val="32"/>
          <w:szCs w:val="32"/>
        </w:rPr>
        <w:t>现状为</w:t>
      </w:r>
      <w:r>
        <w:rPr>
          <w:rFonts w:ascii="仿宋_GB2312" w:eastAsia="仿宋_GB2312" w:hint="eastAsia"/>
          <w:sz w:val="32"/>
          <w:szCs w:val="32"/>
        </w:rPr>
        <w:t>闲置土地</w:t>
      </w:r>
      <w:r w:rsidRPr="00340C1B">
        <w:rPr>
          <w:rFonts w:ascii="仿宋_GB2312" w:eastAsia="仿宋_GB2312" w:hint="eastAsia"/>
          <w:sz w:val="32"/>
          <w:szCs w:val="32"/>
        </w:rPr>
        <w:t>、不符合土地利用总体规划的历史遗留建设用地等，不得列入</w:t>
      </w:r>
      <w:r>
        <w:rPr>
          <w:rFonts w:ascii="仿宋_GB2312" w:eastAsia="仿宋_GB2312" w:hint="eastAsia"/>
          <w:sz w:val="32"/>
          <w:szCs w:val="32"/>
        </w:rPr>
        <w:t>改造</w:t>
      </w:r>
      <w:r w:rsidRPr="00340C1B">
        <w:rPr>
          <w:rFonts w:ascii="仿宋_GB2312" w:eastAsia="仿宋_GB2312" w:hint="eastAsia"/>
          <w:sz w:val="32"/>
          <w:szCs w:val="32"/>
        </w:rPr>
        <w:t>开发范围。</w:t>
      </w:r>
      <w:r w:rsidRPr="009E2606">
        <w:rPr>
          <w:rFonts w:ascii="仿宋_GB2312" w:eastAsia="仿宋_GB2312" w:hint="eastAsia"/>
          <w:sz w:val="32"/>
          <w:szCs w:val="32"/>
        </w:rPr>
        <w:t>市县</w:t>
      </w:r>
      <w:r>
        <w:rPr>
          <w:rFonts w:ascii="仿宋_GB2312" w:eastAsia="仿宋_GB2312" w:hint="eastAsia"/>
          <w:sz w:val="32"/>
          <w:szCs w:val="32"/>
        </w:rPr>
        <w:t>人民政府要组织</w:t>
      </w:r>
      <w:r w:rsidRPr="0063004F">
        <w:rPr>
          <w:rFonts w:ascii="仿宋_GB2312" w:eastAsia="仿宋_GB2312" w:hint="eastAsia"/>
          <w:sz w:val="32"/>
          <w:szCs w:val="32"/>
        </w:rPr>
        <w:t>国土资源部门</w:t>
      </w:r>
      <w:r w:rsidRPr="009E2606">
        <w:rPr>
          <w:rFonts w:ascii="仿宋_GB2312" w:eastAsia="仿宋_GB2312" w:hint="eastAsia"/>
          <w:sz w:val="32"/>
          <w:szCs w:val="32"/>
        </w:rPr>
        <w:t>会同有关部门</w:t>
      </w:r>
      <w:r w:rsidRPr="0063004F">
        <w:rPr>
          <w:rFonts w:ascii="仿宋_GB2312" w:eastAsia="仿宋_GB2312" w:hint="eastAsia"/>
          <w:sz w:val="32"/>
          <w:szCs w:val="32"/>
        </w:rPr>
        <w:t>，</w:t>
      </w:r>
      <w:r w:rsidRPr="00340C1B">
        <w:rPr>
          <w:rFonts w:ascii="仿宋_GB2312" w:eastAsia="仿宋_GB2312" w:hint="eastAsia"/>
          <w:sz w:val="32"/>
          <w:szCs w:val="32"/>
        </w:rPr>
        <w:t>提出城镇低效用地的标准</w:t>
      </w:r>
      <w:r w:rsidRPr="009F4028">
        <w:rPr>
          <w:rFonts w:ascii="仿宋_GB2312" w:eastAsia="仿宋_GB2312" w:hint="eastAsia"/>
          <w:sz w:val="32"/>
          <w:szCs w:val="32"/>
        </w:rPr>
        <w:t>，严格控制改造开发范围，对弄虚作假的，</w:t>
      </w:r>
      <w:r>
        <w:rPr>
          <w:rFonts w:ascii="仿宋_GB2312" w:eastAsia="仿宋_GB2312" w:hint="eastAsia"/>
          <w:sz w:val="32"/>
          <w:szCs w:val="32"/>
        </w:rPr>
        <w:t>将</w:t>
      </w:r>
      <w:r w:rsidRPr="009F4028">
        <w:rPr>
          <w:rFonts w:ascii="仿宋_GB2312" w:eastAsia="仿宋_GB2312" w:hint="eastAsia"/>
          <w:sz w:val="32"/>
          <w:szCs w:val="32"/>
        </w:rPr>
        <w:t>严肃追究有关人员责任</w:t>
      </w:r>
      <w:r w:rsidRPr="0063004F">
        <w:rPr>
          <w:rFonts w:ascii="仿宋_GB2312" w:eastAsia="仿宋_GB2312" w:hint="eastAsia"/>
          <w:sz w:val="32"/>
          <w:szCs w:val="32"/>
        </w:rPr>
        <w:t>。</w:t>
      </w:r>
    </w:p>
    <w:p w:rsidR="008B14CC" w:rsidRDefault="008B14CC" w:rsidP="008B14CC">
      <w:pPr>
        <w:ind w:firstLineChars="200" w:firstLine="640"/>
        <w:rPr>
          <w:rFonts w:ascii="仿宋_GB2312" w:eastAsia="仿宋_GB2312" w:hint="eastAsia"/>
          <w:sz w:val="32"/>
          <w:szCs w:val="32"/>
        </w:rPr>
      </w:pPr>
      <w:r w:rsidRPr="0063004F">
        <w:rPr>
          <w:rFonts w:ascii="楷体_GB2312" w:eastAsia="楷体_GB2312" w:hint="eastAsia"/>
          <w:sz w:val="32"/>
          <w:szCs w:val="32"/>
        </w:rPr>
        <w:t>（五）</w:t>
      </w:r>
      <w:r>
        <w:rPr>
          <w:rFonts w:ascii="楷体_GB2312" w:eastAsia="楷体_GB2312" w:hint="eastAsia"/>
          <w:sz w:val="32"/>
          <w:szCs w:val="32"/>
        </w:rPr>
        <w:t>推进</w:t>
      </w:r>
      <w:r w:rsidRPr="0063004F">
        <w:rPr>
          <w:rFonts w:ascii="楷体_GB2312" w:eastAsia="楷体_GB2312" w:hint="eastAsia"/>
          <w:sz w:val="32"/>
          <w:szCs w:val="32"/>
        </w:rPr>
        <w:t>调查摸底和标图建库。</w:t>
      </w:r>
      <w:r w:rsidRPr="0063004F">
        <w:rPr>
          <w:rFonts w:ascii="仿宋_GB2312" w:eastAsia="仿宋_GB2312" w:hint="eastAsia"/>
          <w:sz w:val="32"/>
          <w:szCs w:val="32"/>
        </w:rPr>
        <w:t>开展低效用地</w:t>
      </w:r>
      <w:r>
        <w:rPr>
          <w:rFonts w:ascii="仿宋_GB2312" w:eastAsia="仿宋_GB2312" w:hint="eastAsia"/>
          <w:sz w:val="32"/>
          <w:szCs w:val="32"/>
        </w:rPr>
        <w:t>改造</w:t>
      </w:r>
      <w:r w:rsidRPr="0063004F">
        <w:rPr>
          <w:rFonts w:ascii="仿宋_GB2312" w:eastAsia="仿宋_GB2312" w:hint="eastAsia"/>
          <w:sz w:val="32"/>
          <w:szCs w:val="32"/>
        </w:rPr>
        <w:t>开发的城镇，要充分利用土地调查成果，开展城镇存量建设用地调查，摸清城镇低效用地的现状和</w:t>
      </w:r>
      <w:r>
        <w:rPr>
          <w:rFonts w:ascii="仿宋_GB2312" w:eastAsia="仿宋_GB2312" w:hint="eastAsia"/>
          <w:sz w:val="32"/>
          <w:szCs w:val="32"/>
        </w:rPr>
        <w:t>改造</w:t>
      </w:r>
      <w:r w:rsidRPr="0063004F">
        <w:rPr>
          <w:rFonts w:ascii="仿宋_GB2312" w:eastAsia="仿宋_GB2312" w:hint="eastAsia"/>
          <w:sz w:val="32"/>
          <w:szCs w:val="32"/>
        </w:rPr>
        <w:t>开发潜力，</w:t>
      </w:r>
      <w:r w:rsidRPr="00541047">
        <w:rPr>
          <w:rFonts w:ascii="仿宋_GB2312" w:eastAsia="仿宋_GB2312" w:hint="eastAsia"/>
          <w:sz w:val="32"/>
          <w:szCs w:val="32"/>
        </w:rPr>
        <w:t>查清土地权属关系，了解土地权利人意愿</w:t>
      </w:r>
      <w:r w:rsidRPr="0063004F">
        <w:rPr>
          <w:rFonts w:ascii="仿宋_GB2312" w:eastAsia="仿宋_GB2312" w:hint="eastAsia"/>
          <w:sz w:val="32"/>
          <w:szCs w:val="32"/>
        </w:rPr>
        <w:t>。拟定城镇低效用地再开发范围后，要将拟列入</w:t>
      </w:r>
      <w:r>
        <w:rPr>
          <w:rFonts w:ascii="仿宋_GB2312" w:eastAsia="仿宋_GB2312" w:hint="eastAsia"/>
          <w:sz w:val="32"/>
          <w:szCs w:val="32"/>
        </w:rPr>
        <w:t>改造</w:t>
      </w:r>
      <w:r w:rsidRPr="0063004F">
        <w:rPr>
          <w:rFonts w:ascii="仿宋_GB2312" w:eastAsia="仿宋_GB2312" w:hint="eastAsia"/>
          <w:sz w:val="32"/>
          <w:szCs w:val="32"/>
        </w:rPr>
        <w:t>开发范围的城镇低效用地标注在遥感影像图、地籍图和土地利用总体规划图上，建立城镇低效用地数据库，夯实管理基础。</w:t>
      </w:r>
    </w:p>
    <w:p w:rsidR="008B14CC" w:rsidRDefault="008B14CC" w:rsidP="008B14CC">
      <w:pPr>
        <w:ind w:firstLineChars="200" w:firstLine="640"/>
        <w:rPr>
          <w:rFonts w:ascii="仿宋_GB2312" w:eastAsia="仿宋_GB2312" w:hint="eastAsia"/>
          <w:sz w:val="32"/>
          <w:szCs w:val="32"/>
        </w:rPr>
      </w:pPr>
      <w:r w:rsidRPr="0063004F">
        <w:rPr>
          <w:rFonts w:ascii="楷体_GB2312" w:eastAsia="楷体_GB2312" w:hint="eastAsia"/>
          <w:sz w:val="32"/>
          <w:szCs w:val="32"/>
        </w:rPr>
        <w:t>（六）</w:t>
      </w:r>
      <w:r>
        <w:rPr>
          <w:rFonts w:ascii="楷体_GB2312" w:eastAsia="楷体_GB2312" w:hint="eastAsia"/>
          <w:sz w:val="32"/>
          <w:szCs w:val="32"/>
        </w:rPr>
        <w:t>强化</w:t>
      </w:r>
      <w:r w:rsidRPr="0063004F">
        <w:rPr>
          <w:rFonts w:ascii="楷体_GB2312" w:eastAsia="楷体_GB2312" w:hint="eastAsia"/>
          <w:sz w:val="32"/>
          <w:szCs w:val="32"/>
        </w:rPr>
        <w:t>规划统筹</w:t>
      </w:r>
      <w:r>
        <w:rPr>
          <w:rFonts w:ascii="楷体_GB2312" w:eastAsia="楷体_GB2312" w:hint="eastAsia"/>
          <w:sz w:val="32"/>
          <w:szCs w:val="32"/>
        </w:rPr>
        <w:t>和方案实施</w:t>
      </w:r>
      <w:r w:rsidRPr="0063004F">
        <w:rPr>
          <w:rFonts w:ascii="楷体_GB2312" w:eastAsia="楷体_GB2312" w:hint="eastAsia"/>
          <w:sz w:val="32"/>
          <w:szCs w:val="32"/>
        </w:rPr>
        <w:t>。</w:t>
      </w:r>
      <w:r>
        <w:rPr>
          <w:rFonts w:ascii="仿宋_GB2312" w:eastAsia="仿宋_GB2312" w:hint="eastAsia"/>
          <w:sz w:val="32"/>
          <w:szCs w:val="32"/>
        </w:rPr>
        <w:t>市县国土资源部门要</w:t>
      </w:r>
      <w:r>
        <w:rPr>
          <w:rFonts w:ascii="仿宋_GB2312" w:eastAsia="仿宋_GB2312" w:hint="eastAsia"/>
          <w:sz w:val="32"/>
          <w:szCs w:val="32"/>
        </w:rPr>
        <w:lastRenderedPageBreak/>
        <w:t>会同有关部门</w:t>
      </w:r>
      <w:r w:rsidRPr="0063004F">
        <w:rPr>
          <w:rFonts w:ascii="仿宋_GB2312" w:eastAsia="仿宋_GB2312" w:hint="eastAsia"/>
          <w:sz w:val="32"/>
          <w:szCs w:val="32"/>
        </w:rPr>
        <w:t>，依据土地利用总体规划和</w:t>
      </w:r>
      <w:r w:rsidRPr="009E2606">
        <w:rPr>
          <w:rFonts w:ascii="仿宋_GB2312" w:eastAsia="仿宋_GB2312" w:hint="eastAsia"/>
          <w:sz w:val="32"/>
          <w:szCs w:val="32"/>
        </w:rPr>
        <w:t>城</w:t>
      </w:r>
      <w:r>
        <w:rPr>
          <w:rFonts w:ascii="仿宋_GB2312" w:eastAsia="仿宋_GB2312" w:hint="eastAsia"/>
          <w:sz w:val="32"/>
          <w:szCs w:val="32"/>
        </w:rPr>
        <w:t>镇</w:t>
      </w:r>
      <w:r w:rsidRPr="009E2606">
        <w:rPr>
          <w:rFonts w:ascii="仿宋_GB2312" w:eastAsia="仿宋_GB2312" w:hint="eastAsia"/>
          <w:sz w:val="32"/>
          <w:szCs w:val="32"/>
        </w:rPr>
        <w:t>规划</w:t>
      </w:r>
      <w:r w:rsidRPr="0063004F">
        <w:rPr>
          <w:rFonts w:ascii="仿宋_GB2312" w:eastAsia="仿宋_GB2312" w:hint="eastAsia"/>
          <w:sz w:val="32"/>
          <w:szCs w:val="32"/>
        </w:rPr>
        <w:t>，组织编制</w:t>
      </w:r>
      <w:r>
        <w:rPr>
          <w:rFonts w:ascii="仿宋_GB2312" w:eastAsia="仿宋_GB2312" w:hint="eastAsia"/>
          <w:sz w:val="32"/>
          <w:szCs w:val="32"/>
        </w:rPr>
        <w:t>城镇低效用地再开发专项</w:t>
      </w:r>
      <w:r w:rsidRPr="0063004F">
        <w:rPr>
          <w:rFonts w:ascii="仿宋_GB2312" w:eastAsia="仿宋_GB2312" w:hint="eastAsia"/>
          <w:sz w:val="32"/>
          <w:szCs w:val="32"/>
        </w:rPr>
        <w:t>规划，明确改造利用的目标任务、性质用途、规模布局和时序安排，优先安排基础设施、公益设施等用地，统筹城</w:t>
      </w:r>
      <w:r>
        <w:rPr>
          <w:rFonts w:ascii="仿宋_GB2312" w:eastAsia="仿宋_GB2312" w:hint="eastAsia"/>
          <w:sz w:val="32"/>
          <w:szCs w:val="32"/>
        </w:rPr>
        <w:t>镇</w:t>
      </w:r>
      <w:r w:rsidRPr="0063004F">
        <w:rPr>
          <w:rFonts w:ascii="仿宋_GB2312" w:eastAsia="仿宋_GB2312" w:hint="eastAsia"/>
          <w:sz w:val="32"/>
          <w:szCs w:val="32"/>
        </w:rPr>
        <w:t>功能再造、产业结构调整、生态环境保护、历史人文传承等，确保</w:t>
      </w:r>
      <w:r>
        <w:rPr>
          <w:rFonts w:ascii="仿宋_GB2312" w:eastAsia="仿宋_GB2312" w:hint="eastAsia"/>
          <w:sz w:val="32"/>
          <w:szCs w:val="32"/>
        </w:rPr>
        <w:t>城镇低效用地</w:t>
      </w:r>
      <w:r w:rsidRPr="0063004F">
        <w:rPr>
          <w:rFonts w:ascii="仿宋_GB2312" w:eastAsia="仿宋_GB2312" w:hint="eastAsia"/>
          <w:sz w:val="32"/>
          <w:szCs w:val="32"/>
        </w:rPr>
        <w:t>再开发健康有序推进。</w:t>
      </w:r>
      <w:r>
        <w:rPr>
          <w:rFonts w:ascii="仿宋_GB2312" w:eastAsia="仿宋_GB2312" w:hint="eastAsia"/>
          <w:sz w:val="32"/>
          <w:szCs w:val="32"/>
        </w:rPr>
        <w:t>专项规划经上一级国土资源部门核定，报同级人民政府批准后实施。</w:t>
      </w:r>
    </w:p>
    <w:p w:rsidR="008B14CC" w:rsidRDefault="008B14CC" w:rsidP="008B14CC">
      <w:pPr>
        <w:ind w:firstLineChars="200" w:firstLine="640"/>
        <w:rPr>
          <w:rFonts w:ascii="仿宋_GB2312" w:eastAsia="仿宋_GB2312" w:hint="eastAsia"/>
          <w:sz w:val="32"/>
          <w:szCs w:val="32"/>
        </w:rPr>
      </w:pPr>
      <w:r w:rsidRPr="00541047">
        <w:rPr>
          <w:rFonts w:ascii="仿宋_GB2312" w:eastAsia="仿宋_GB2312" w:hint="eastAsia"/>
          <w:sz w:val="32"/>
          <w:szCs w:val="32"/>
        </w:rPr>
        <w:t>按照</w:t>
      </w:r>
      <w:r>
        <w:rPr>
          <w:rFonts w:ascii="仿宋_GB2312" w:eastAsia="仿宋_GB2312" w:hint="eastAsia"/>
          <w:sz w:val="32"/>
          <w:szCs w:val="32"/>
        </w:rPr>
        <w:t>专项规划，项目实施单位负责</w:t>
      </w:r>
      <w:r w:rsidRPr="0063004F">
        <w:rPr>
          <w:rFonts w:ascii="仿宋_GB2312" w:eastAsia="仿宋_GB2312" w:hint="eastAsia"/>
          <w:sz w:val="32"/>
          <w:szCs w:val="32"/>
        </w:rPr>
        <w:t>编制项目</w:t>
      </w:r>
      <w:r>
        <w:rPr>
          <w:rFonts w:ascii="仿宋_GB2312" w:eastAsia="仿宋_GB2312" w:hint="eastAsia"/>
          <w:sz w:val="32"/>
          <w:szCs w:val="32"/>
        </w:rPr>
        <w:t>实施</w:t>
      </w:r>
      <w:r w:rsidRPr="0063004F">
        <w:rPr>
          <w:rFonts w:ascii="仿宋_GB2312" w:eastAsia="仿宋_GB2312" w:hint="eastAsia"/>
          <w:sz w:val="32"/>
          <w:szCs w:val="32"/>
        </w:rPr>
        <w:t>方案，</w:t>
      </w:r>
      <w:r>
        <w:rPr>
          <w:rFonts w:ascii="仿宋_GB2312" w:eastAsia="仿宋_GB2312" w:hint="eastAsia"/>
          <w:sz w:val="32"/>
          <w:szCs w:val="32"/>
        </w:rPr>
        <w:t>确定改造开发项目规模、开发强度、利用方向、资金平衡等，</w:t>
      </w:r>
      <w:r w:rsidRPr="009E2606">
        <w:rPr>
          <w:rFonts w:ascii="仿宋_GB2312" w:eastAsia="仿宋_GB2312" w:hint="eastAsia"/>
          <w:sz w:val="32"/>
          <w:szCs w:val="32"/>
        </w:rPr>
        <w:t>报所在市县人民政府批准</w:t>
      </w:r>
      <w:r>
        <w:rPr>
          <w:rFonts w:ascii="仿宋_GB2312" w:eastAsia="仿宋_GB2312" w:hint="eastAsia"/>
          <w:sz w:val="32"/>
          <w:szCs w:val="32"/>
        </w:rPr>
        <w:t>后</w:t>
      </w:r>
      <w:r w:rsidRPr="009E2606">
        <w:rPr>
          <w:rFonts w:ascii="仿宋_GB2312" w:eastAsia="仿宋_GB2312" w:hint="eastAsia"/>
          <w:sz w:val="32"/>
          <w:szCs w:val="32"/>
        </w:rPr>
        <w:t>实施。</w:t>
      </w:r>
    </w:p>
    <w:p w:rsidR="008B14CC" w:rsidRDefault="008B14CC" w:rsidP="008B14CC">
      <w:pPr>
        <w:ind w:firstLineChars="200" w:firstLine="640"/>
        <w:rPr>
          <w:rFonts w:ascii="仿宋_GB2312" w:eastAsia="仿宋_GB2312" w:hint="eastAsia"/>
          <w:sz w:val="32"/>
          <w:szCs w:val="32"/>
        </w:rPr>
      </w:pPr>
      <w:r>
        <w:rPr>
          <w:rFonts w:ascii="仿宋_GB2312" w:eastAsia="仿宋_GB2312" w:hint="eastAsia"/>
          <w:sz w:val="32"/>
          <w:szCs w:val="32"/>
        </w:rPr>
        <w:t>经批准的专项规划和项目实施方案均向社会公示。</w:t>
      </w:r>
    </w:p>
    <w:p w:rsidR="008B14CC" w:rsidRPr="0063004F" w:rsidRDefault="008B14CC" w:rsidP="008B14CC">
      <w:pPr>
        <w:ind w:firstLineChars="200" w:firstLine="640"/>
        <w:rPr>
          <w:rFonts w:ascii="黑体" w:eastAsia="黑体" w:hint="eastAsia"/>
          <w:sz w:val="32"/>
          <w:szCs w:val="32"/>
        </w:rPr>
      </w:pPr>
      <w:r w:rsidRPr="0063004F">
        <w:rPr>
          <w:rFonts w:ascii="黑体" w:eastAsia="黑体" w:hint="eastAsia"/>
          <w:sz w:val="32"/>
          <w:szCs w:val="32"/>
        </w:rPr>
        <w:t>三、完善激励机制</w:t>
      </w:r>
    </w:p>
    <w:p w:rsidR="008B14CC" w:rsidRDefault="008B14CC" w:rsidP="008B14CC">
      <w:pPr>
        <w:ind w:firstLineChars="200" w:firstLine="640"/>
        <w:rPr>
          <w:rFonts w:ascii="仿宋_GB2312" w:eastAsia="仿宋_GB2312" w:hint="eastAsia"/>
          <w:sz w:val="32"/>
          <w:szCs w:val="32"/>
        </w:rPr>
      </w:pPr>
      <w:r w:rsidRPr="0063004F">
        <w:rPr>
          <w:rFonts w:ascii="楷体_GB2312" w:eastAsia="楷体_GB2312" w:hint="eastAsia"/>
          <w:sz w:val="32"/>
          <w:szCs w:val="32"/>
        </w:rPr>
        <w:t>（</w:t>
      </w:r>
      <w:r>
        <w:rPr>
          <w:rFonts w:ascii="楷体_GB2312" w:eastAsia="楷体_GB2312" w:hint="eastAsia"/>
          <w:sz w:val="32"/>
          <w:szCs w:val="32"/>
        </w:rPr>
        <w:t>七</w:t>
      </w:r>
      <w:r w:rsidRPr="0063004F">
        <w:rPr>
          <w:rFonts w:ascii="楷体_GB2312" w:eastAsia="楷体_GB2312" w:hint="eastAsia"/>
          <w:sz w:val="32"/>
          <w:szCs w:val="32"/>
        </w:rPr>
        <w:t>）鼓励原国有土地使用权人进行改造开发。</w:t>
      </w:r>
      <w:r w:rsidRPr="0063004F">
        <w:rPr>
          <w:rFonts w:ascii="仿宋_GB2312" w:eastAsia="仿宋_GB2312" w:hint="eastAsia"/>
          <w:sz w:val="32"/>
          <w:szCs w:val="32"/>
        </w:rPr>
        <w:t>除</w:t>
      </w:r>
      <w:r>
        <w:rPr>
          <w:rFonts w:ascii="仿宋_GB2312" w:eastAsia="仿宋_GB2312" w:hint="eastAsia"/>
          <w:sz w:val="32"/>
          <w:szCs w:val="32"/>
        </w:rPr>
        <w:t>有关法律法规，以及</w:t>
      </w:r>
      <w:r w:rsidRPr="00A85CCE">
        <w:rPr>
          <w:rFonts w:ascii="仿宋_GB2312" w:eastAsia="仿宋_GB2312" w:hint="eastAsia"/>
          <w:sz w:val="32"/>
          <w:szCs w:val="32"/>
        </w:rPr>
        <w:t>国有土地</w:t>
      </w:r>
      <w:r w:rsidRPr="0063004F">
        <w:rPr>
          <w:rFonts w:ascii="仿宋_GB2312" w:eastAsia="仿宋_GB2312" w:hint="eastAsia"/>
          <w:sz w:val="32"/>
          <w:szCs w:val="32"/>
        </w:rPr>
        <w:t>划拨决定书、</w:t>
      </w:r>
      <w:r w:rsidRPr="00A85CCE">
        <w:rPr>
          <w:rFonts w:ascii="仿宋_GB2312" w:eastAsia="仿宋_GB2312" w:hint="eastAsia"/>
          <w:sz w:val="32"/>
          <w:szCs w:val="32"/>
        </w:rPr>
        <w:t>国有土地使用权</w:t>
      </w:r>
      <w:r w:rsidRPr="0063004F">
        <w:rPr>
          <w:rFonts w:ascii="仿宋_GB2312" w:eastAsia="仿宋_GB2312" w:hint="eastAsia"/>
          <w:sz w:val="32"/>
          <w:szCs w:val="32"/>
        </w:rPr>
        <w:t>出让合同明确规定</w:t>
      </w:r>
      <w:r>
        <w:rPr>
          <w:rFonts w:ascii="仿宋_GB2312" w:eastAsia="仿宋_GB2312" w:hint="eastAsia"/>
          <w:sz w:val="32"/>
          <w:szCs w:val="32"/>
        </w:rPr>
        <w:t>或者</w:t>
      </w:r>
      <w:r w:rsidRPr="0063004F">
        <w:rPr>
          <w:rFonts w:ascii="仿宋_GB2312" w:eastAsia="仿宋_GB2312" w:hint="eastAsia"/>
          <w:sz w:val="32"/>
          <w:szCs w:val="32"/>
        </w:rPr>
        <w:t>约定应当由政府收回土地使用权的土地外，在符合规划的前提下，原国有土地使用权人可通过</w:t>
      </w:r>
      <w:r w:rsidRPr="00DE7930">
        <w:rPr>
          <w:rFonts w:ascii="仿宋_GB2312" w:eastAsia="仿宋_GB2312" w:hint="eastAsia"/>
          <w:sz w:val="32"/>
          <w:szCs w:val="32"/>
        </w:rPr>
        <w:t>自主、联营、入股、转让</w:t>
      </w:r>
      <w:r w:rsidRPr="0063004F">
        <w:rPr>
          <w:rFonts w:ascii="仿宋_GB2312" w:eastAsia="仿宋_GB2312" w:hint="eastAsia"/>
          <w:sz w:val="32"/>
          <w:szCs w:val="32"/>
        </w:rPr>
        <w:t>等多种方式对其使用的国有建设用地进行改造开发。</w:t>
      </w:r>
      <w:r w:rsidRPr="004B0714">
        <w:rPr>
          <w:rFonts w:ascii="仿宋_GB2312" w:eastAsia="仿宋_GB2312" w:hint="eastAsia"/>
          <w:sz w:val="32"/>
          <w:szCs w:val="32"/>
        </w:rPr>
        <w:t>原划拨土地改造开发后用途仍符合《划拨用地目录》的，可继续按划拨方式使用</w:t>
      </w:r>
      <w:r>
        <w:rPr>
          <w:rFonts w:ascii="仿宋_GB2312" w:eastAsia="仿宋_GB2312" w:hint="eastAsia"/>
          <w:sz w:val="32"/>
          <w:szCs w:val="32"/>
        </w:rPr>
        <w:t>。</w:t>
      </w:r>
      <w:r w:rsidRPr="004B0714">
        <w:rPr>
          <w:rFonts w:ascii="仿宋_GB2312" w:eastAsia="仿宋_GB2312" w:hint="eastAsia"/>
          <w:sz w:val="32"/>
          <w:szCs w:val="32"/>
        </w:rPr>
        <w:t>改造开发</w:t>
      </w:r>
      <w:r>
        <w:rPr>
          <w:rFonts w:ascii="仿宋_GB2312" w:eastAsia="仿宋_GB2312" w:hint="eastAsia"/>
          <w:sz w:val="32"/>
          <w:szCs w:val="32"/>
        </w:rPr>
        <w:t>土地</w:t>
      </w:r>
      <w:r w:rsidRPr="004B0714">
        <w:rPr>
          <w:rFonts w:ascii="仿宋_GB2312" w:eastAsia="仿宋_GB2312" w:hint="eastAsia"/>
          <w:sz w:val="32"/>
          <w:szCs w:val="32"/>
        </w:rPr>
        <w:t>需办理有偿</w:t>
      </w:r>
      <w:r>
        <w:rPr>
          <w:rFonts w:ascii="仿宋_GB2312" w:eastAsia="仿宋_GB2312" w:hint="eastAsia"/>
          <w:sz w:val="32"/>
          <w:szCs w:val="32"/>
        </w:rPr>
        <w:t>使用</w:t>
      </w:r>
      <w:r w:rsidRPr="004B0714">
        <w:rPr>
          <w:rFonts w:ascii="仿宋_GB2312" w:eastAsia="仿宋_GB2312" w:hint="eastAsia"/>
          <w:sz w:val="32"/>
          <w:szCs w:val="32"/>
        </w:rPr>
        <w:t>手续</w:t>
      </w:r>
      <w:r>
        <w:rPr>
          <w:rFonts w:ascii="仿宋_GB2312" w:eastAsia="仿宋_GB2312" w:hint="eastAsia"/>
          <w:sz w:val="32"/>
          <w:szCs w:val="32"/>
        </w:rPr>
        <w:t>，符合协议出让条件</w:t>
      </w:r>
      <w:r w:rsidRPr="004B0714">
        <w:rPr>
          <w:rFonts w:ascii="仿宋_GB2312" w:eastAsia="仿宋_GB2312" w:hint="eastAsia"/>
          <w:sz w:val="32"/>
          <w:szCs w:val="32"/>
        </w:rPr>
        <w:t>的，可依法采取协议方式</w:t>
      </w:r>
      <w:r>
        <w:rPr>
          <w:rFonts w:ascii="仿宋_GB2312" w:eastAsia="仿宋_GB2312" w:hint="eastAsia"/>
          <w:sz w:val="32"/>
          <w:szCs w:val="32"/>
        </w:rPr>
        <w:t>。</w:t>
      </w:r>
      <w:r w:rsidRPr="0063004F">
        <w:rPr>
          <w:rFonts w:ascii="仿宋_GB2312" w:eastAsia="仿宋_GB2312" w:hint="eastAsia"/>
          <w:sz w:val="32"/>
          <w:szCs w:val="32"/>
        </w:rPr>
        <w:t>原依法取得的工业用地改造</w:t>
      </w:r>
      <w:r>
        <w:rPr>
          <w:rFonts w:ascii="仿宋_GB2312" w:eastAsia="仿宋_GB2312" w:hint="eastAsia"/>
          <w:sz w:val="32"/>
          <w:szCs w:val="32"/>
        </w:rPr>
        <w:t>开发</w:t>
      </w:r>
      <w:r w:rsidRPr="0063004F">
        <w:rPr>
          <w:rFonts w:ascii="仿宋_GB2312" w:eastAsia="仿宋_GB2312" w:hint="eastAsia"/>
          <w:sz w:val="32"/>
          <w:szCs w:val="32"/>
        </w:rPr>
        <w:t>后提高</w:t>
      </w:r>
      <w:r>
        <w:rPr>
          <w:rFonts w:ascii="仿宋_GB2312" w:eastAsia="仿宋_GB2312" w:hint="eastAsia"/>
          <w:sz w:val="32"/>
          <w:szCs w:val="32"/>
        </w:rPr>
        <w:t>厂房</w:t>
      </w:r>
      <w:r w:rsidRPr="0063004F">
        <w:rPr>
          <w:rFonts w:ascii="仿宋_GB2312" w:eastAsia="仿宋_GB2312" w:hint="eastAsia"/>
          <w:sz w:val="32"/>
          <w:szCs w:val="32"/>
        </w:rPr>
        <w:t>容积率</w:t>
      </w:r>
      <w:r>
        <w:rPr>
          <w:rFonts w:ascii="仿宋_GB2312" w:eastAsia="仿宋_GB2312" w:hint="eastAsia"/>
          <w:sz w:val="32"/>
          <w:szCs w:val="32"/>
        </w:rPr>
        <w:t>但</w:t>
      </w:r>
      <w:r w:rsidRPr="0063004F">
        <w:rPr>
          <w:rFonts w:ascii="仿宋_GB2312" w:eastAsia="仿宋_GB2312" w:hint="eastAsia"/>
          <w:sz w:val="32"/>
          <w:szCs w:val="32"/>
        </w:rPr>
        <w:t>不改变用途的，</w:t>
      </w:r>
      <w:r w:rsidRPr="009E2606">
        <w:rPr>
          <w:rFonts w:ascii="仿宋_GB2312" w:eastAsia="仿宋_GB2312" w:hint="eastAsia"/>
          <w:sz w:val="32"/>
          <w:szCs w:val="32"/>
        </w:rPr>
        <w:t>可</w:t>
      </w:r>
      <w:r>
        <w:rPr>
          <w:rFonts w:ascii="仿宋_GB2312" w:eastAsia="仿宋_GB2312" w:hint="eastAsia"/>
          <w:sz w:val="32"/>
          <w:szCs w:val="32"/>
        </w:rPr>
        <w:t>不再</w:t>
      </w:r>
      <w:r w:rsidRPr="0063004F">
        <w:rPr>
          <w:rFonts w:ascii="仿宋_GB2312" w:eastAsia="仿宋_GB2312" w:hint="eastAsia"/>
          <w:sz w:val="32"/>
          <w:szCs w:val="32"/>
        </w:rPr>
        <w:t>增缴土地价款。</w:t>
      </w:r>
      <w:r w:rsidRPr="009E2606">
        <w:rPr>
          <w:rFonts w:ascii="仿宋_GB2312" w:eastAsia="仿宋_GB2312" w:hint="eastAsia"/>
          <w:sz w:val="32"/>
          <w:szCs w:val="32"/>
        </w:rPr>
        <w:t>利用现有工业用地，兴办</w:t>
      </w:r>
      <w:r>
        <w:rPr>
          <w:rFonts w:ascii="仿宋_GB2312" w:eastAsia="仿宋_GB2312" w:hint="eastAsia"/>
          <w:sz w:val="32"/>
          <w:szCs w:val="32"/>
        </w:rPr>
        <w:t>先</w:t>
      </w:r>
      <w:r>
        <w:rPr>
          <w:rFonts w:ascii="仿宋_GB2312" w:eastAsia="仿宋_GB2312" w:hint="eastAsia"/>
          <w:sz w:val="32"/>
          <w:szCs w:val="32"/>
        </w:rPr>
        <w:lastRenderedPageBreak/>
        <w:t>进制造业、生产性及高科技服务业、创业创新平台等国家支持的新产业、新业态建设项目的</w:t>
      </w:r>
      <w:r w:rsidRPr="009E2606">
        <w:rPr>
          <w:rFonts w:ascii="仿宋_GB2312" w:eastAsia="仿宋_GB2312" w:hint="eastAsia"/>
          <w:sz w:val="32"/>
          <w:szCs w:val="32"/>
        </w:rPr>
        <w:t>，经市县人民政府批准，可继续按原用途使用，过渡期为5年</w:t>
      </w:r>
      <w:r>
        <w:rPr>
          <w:rFonts w:ascii="仿宋_GB2312" w:eastAsia="仿宋_GB2312" w:hint="eastAsia"/>
          <w:sz w:val="32"/>
          <w:szCs w:val="32"/>
        </w:rPr>
        <w:t>，</w:t>
      </w:r>
      <w:r w:rsidRPr="009E2606">
        <w:rPr>
          <w:rFonts w:ascii="仿宋_GB2312" w:eastAsia="仿宋_GB2312" w:hint="eastAsia"/>
          <w:sz w:val="32"/>
          <w:szCs w:val="32"/>
        </w:rPr>
        <w:t>过渡期满后，</w:t>
      </w:r>
      <w:r w:rsidRPr="003503B2">
        <w:rPr>
          <w:rFonts w:ascii="仿宋_GB2312" w:eastAsia="仿宋_GB2312" w:hint="eastAsia"/>
          <w:sz w:val="32"/>
          <w:szCs w:val="32"/>
        </w:rPr>
        <w:t>依法</w:t>
      </w:r>
      <w:r w:rsidRPr="009E2606">
        <w:rPr>
          <w:rFonts w:ascii="仿宋_GB2312" w:eastAsia="仿宋_GB2312" w:hint="eastAsia"/>
          <w:sz w:val="32"/>
          <w:szCs w:val="32"/>
        </w:rPr>
        <w:t>按新用途办理用地手续。改造开发需变更原土地用途的，</w:t>
      </w:r>
      <w:r>
        <w:rPr>
          <w:rFonts w:ascii="仿宋_GB2312" w:eastAsia="仿宋_GB2312" w:hint="eastAsia"/>
          <w:sz w:val="32"/>
          <w:szCs w:val="32"/>
        </w:rPr>
        <w:t>应当</w:t>
      </w:r>
      <w:r w:rsidRPr="009E2606">
        <w:rPr>
          <w:rFonts w:ascii="仿宋_GB2312" w:eastAsia="仿宋_GB2312" w:hint="eastAsia"/>
          <w:sz w:val="32"/>
          <w:szCs w:val="32"/>
        </w:rPr>
        <w:t>依法办理规划</w:t>
      </w:r>
      <w:r>
        <w:rPr>
          <w:rFonts w:ascii="仿宋_GB2312" w:eastAsia="仿宋_GB2312" w:hint="eastAsia"/>
          <w:sz w:val="32"/>
          <w:szCs w:val="32"/>
        </w:rPr>
        <w:t>修改</w:t>
      </w:r>
      <w:r w:rsidRPr="009E2606">
        <w:rPr>
          <w:rFonts w:ascii="仿宋_GB2312" w:eastAsia="仿宋_GB2312" w:hint="eastAsia"/>
          <w:sz w:val="32"/>
          <w:szCs w:val="32"/>
        </w:rPr>
        <w:t>和用地手续。</w:t>
      </w:r>
    </w:p>
    <w:p w:rsidR="008B14CC" w:rsidRDefault="008B14CC" w:rsidP="008B14CC">
      <w:pPr>
        <w:ind w:firstLineChars="200" w:firstLine="640"/>
        <w:rPr>
          <w:rFonts w:ascii="仿宋_GB2312" w:eastAsia="仿宋_GB2312" w:hint="eastAsia"/>
          <w:sz w:val="32"/>
          <w:szCs w:val="32"/>
        </w:rPr>
      </w:pPr>
      <w:r w:rsidRPr="00DE7930">
        <w:rPr>
          <w:rFonts w:ascii="仿宋_GB2312" w:eastAsia="仿宋_GB2312" w:hint="eastAsia"/>
          <w:sz w:val="32"/>
          <w:szCs w:val="32"/>
        </w:rPr>
        <w:t>原国有土地使用权人有开发意愿，但没有开发能力的，可由政府</w:t>
      </w:r>
      <w:r>
        <w:rPr>
          <w:rFonts w:ascii="仿宋_GB2312" w:eastAsia="仿宋_GB2312" w:hint="eastAsia"/>
          <w:sz w:val="32"/>
          <w:szCs w:val="32"/>
        </w:rPr>
        <w:t>依法</w:t>
      </w:r>
      <w:r w:rsidRPr="00DE7930">
        <w:rPr>
          <w:rFonts w:ascii="仿宋_GB2312" w:eastAsia="仿宋_GB2312" w:hint="eastAsia"/>
          <w:sz w:val="32"/>
          <w:szCs w:val="32"/>
        </w:rPr>
        <w:t>收回土地使用权进行招拍挂，并给予原国有土地使用权人合理补偿</w:t>
      </w:r>
      <w:r>
        <w:rPr>
          <w:rFonts w:ascii="仿宋_GB2312" w:eastAsia="仿宋_GB2312" w:hint="eastAsia"/>
          <w:sz w:val="32"/>
          <w:szCs w:val="32"/>
        </w:rPr>
        <w:t>；涉及国有土地上房屋征收的，应当严格按照《国有土地上房屋征收与补偿条例》规定的条件、程序、补偿标准等执行。</w:t>
      </w:r>
    </w:p>
    <w:p w:rsidR="008B14CC" w:rsidRDefault="008B14CC" w:rsidP="008B14CC">
      <w:pPr>
        <w:ind w:firstLineChars="200" w:firstLine="640"/>
        <w:rPr>
          <w:rFonts w:ascii="仿宋_GB2312" w:eastAsia="仿宋_GB2312" w:hint="eastAsia"/>
          <w:sz w:val="32"/>
          <w:szCs w:val="32"/>
        </w:rPr>
      </w:pPr>
      <w:r w:rsidRPr="00B93561">
        <w:rPr>
          <w:rFonts w:ascii="楷体_GB2312" w:eastAsia="楷体_GB2312" w:hint="eastAsia"/>
          <w:sz w:val="32"/>
          <w:szCs w:val="32"/>
        </w:rPr>
        <w:t>（八）积极引导城中村集体建设用地改造开发。</w:t>
      </w:r>
      <w:r w:rsidRPr="00B93561">
        <w:rPr>
          <w:rFonts w:ascii="仿宋_GB2312" w:eastAsia="仿宋_GB2312" w:hint="eastAsia"/>
          <w:sz w:val="32"/>
          <w:szCs w:val="32"/>
        </w:rPr>
        <w:t>城中村集体建设用地可依法征收后进行改造开发，</w:t>
      </w:r>
      <w:r>
        <w:rPr>
          <w:rFonts w:ascii="仿宋_GB2312" w:eastAsia="仿宋_GB2312" w:hint="eastAsia"/>
          <w:sz w:val="32"/>
          <w:szCs w:val="32"/>
        </w:rPr>
        <w:t>各地</w:t>
      </w:r>
      <w:r w:rsidRPr="00B93561">
        <w:rPr>
          <w:rFonts w:ascii="仿宋_GB2312" w:eastAsia="仿宋_GB2312" w:hint="eastAsia"/>
          <w:sz w:val="32"/>
          <w:szCs w:val="32"/>
        </w:rPr>
        <w:t>要</w:t>
      </w:r>
      <w:r>
        <w:rPr>
          <w:rFonts w:ascii="仿宋_GB2312" w:eastAsia="仿宋_GB2312" w:hint="eastAsia"/>
          <w:sz w:val="32"/>
          <w:szCs w:val="32"/>
        </w:rPr>
        <w:t>根据实际</w:t>
      </w:r>
      <w:r w:rsidRPr="00B93561">
        <w:rPr>
          <w:rFonts w:ascii="仿宋_GB2312" w:eastAsia="仿宋_GB2312" w:hint="eastAsia"/>
          <w:sz w:val="32"/>
          <w:szCs w:val="32"/>
        </w:rPr>
        <w:t>制定相关优惠政策，鼓励农村集体经济组织和原</w:t>
      </w:r>
      <w:r>
        <w:rPr>
          <w:rFonts w:ascii="仿宋_GB2312" w:eastAsia="仿宋_GB2312" w:hint="eastAsia"/>
          <w:sz w:val="32"/>
          <w:szCs w:val="32"/>
        </w:rPr>
        <w:t>集体</w:t>
      </w:r>
      <w:r w:rsidRPr="00B93561">
        <w:rPr>
          <w:rFonts w:ascii="仿宋_GB2312" w:eastAsia="仿宋_GB2312" w:hint="eastAsia"/>
          <w:sz w:val="32"/>
          <w:szCs w:val="32"/>
        </w:rPr>
        <w:t>建设用地使用</w:t>
      </w:r>
      <w:r>
        <w:rPr>
          <w:rFonts w:ascii="仿宋_GB2312" w:eastAsia="仿宋_GB2312" w:hint="eastAsia"/>
          <w:sz w:val="32"/>
          <w:szCs w:val="32"/>
        </w:rPr>
        <w:t>权人</w:t>
      </w:r>
      <w:r w:rsidRPr="00B93561">
        <w:rPr>
          <w:rFonts w:ascii="仿宋_GB2312" w:eastAsia="仿宋_GB2312" w:hint="eastAsia"/>
          <w:sz w:val="32"/>
          <w:szCs w:val="32"/>
        </w:rPr>
        <w:t>积极参与；</w:t>
      </w:r>
      <w:r>
        <w:rPr>
          <w:rFonts w:ascii="仿宋_GB2312" w:eastAsia="仿宋_GB2312" w:hint="eastAsia"/>
          <w:sz w:val="32"/>
          <w:szCs w:val="32"/>
        </w:rPr>
        <w:t>集体经营性建设用地入市</w:t>
      </w:r>
      <w:r w:rsidRPr="00C67BD9">
        <w:rPr>
          <w:rFonts w:ascii="仿宋_GB2312" w:eastAsia="仿宋_GB2312" w:hint="eastAsia"/>
          <w:sz w:val="32"/>
          <w:szCs w:val="32"/>
        </w:rPr>
        <w:t>改革试点地区，可按照改革试点要求，</w:t>
      </w:r>
      <w:r>
        <w:rPr>
          <w:rFonts w:ascii="仿宋_GB2312" w:eastAsia="仿宋_GB2312" w:hint="eastAsia"/>
          <w:sz w:val="32"/>
          <w:szCs w:val="32"/>
        </w:rPr>
        <w:t>采取自主、联营、入股等方式</w:t>
      </w:r>
      <w:r w:rsidRPr="00B93561">
        <w:rPr>
          <w:rFonts w:ascii="仿宋_GB2312" w:eastAsia="仿宋_GB2312" w:hint="eastAsia"/>
          <w:sz w:val="32"/>
          <w:szCs w:val="32"/>
        </w:rPr>
        <w:t>进行改造开发。</w:t>
      </w:r>
    </w:p>
    <w:p w:rsidR="008B14CC" w:rsidRDefault="008B14CC" w:rsidP="008B14CC">
      <w:pPr>
        <w:ind w:firstLineChars="200" w:firstLine="640"/>
        <w:rPr>
          <w:rFonts w:ascii="仿宋_GB2312" w:eastAsia="仿宋_GB2312" w:hint="eastAsia"/>
          <w:sz w:val="32"/>
          <w:szCs w:val="32"/>
        </w:rPr>
      </w:pPr>
      <w:r w:rsidRPr="0063004F">
        <w:rPr>
          <w:rFonts w:ascii="楷体_GB2312" w:eastAsia="楷体_GB2312" w:hint="eastAsia"/>
          <w:sz w:val="32"/>
          <w:szCs w:val="32"/>
        </w:rPr>
        <w:t>（</w:t>
      </w:r>
      <w:r>
        <w:rPr>
          <w:rFonts w:ascii="楷体_GB2312" w:eastAsia="楷体_GB2312" w:hint="eastAsia"/>
          <w:sz w:val="32"/>
          <w:szCs w:val="32"/>
        </w:rPr>
        <w:t>九</w:t>
      </w:r>
      <w:r w:rsidRPr="0063004F">
        <w:rPr>
          <w:rFonts w:ascii="楷体_GB2312" w:eastAsia="楷体_GB2312" w:hint="eastAsia"/>
          <w:sz w:val="32"/>
          <w:szCs w:val="32"/>
        </w:rPr>
        <w:t>）鼓励</w:t>
      </w:r>
      <w:r>
        <w:rPr>
          <w:rFonts w:ascii="楷体_GB2312" w:eastAsia="楷体_GB2312" w:hint="eastAsia"/>
          <w:sz w:val="32"/>
          <w:szCs w:val="32"/>
        </w:rPr>
        <w:t>产业转型升级优化用地结构</w:t>
      </w:r>
      <w:r w:rsidRPr="0063004F">
        <w:rPr>
          <w:rFonts w:ascii="楷体_GB2312" w:eastAsia="楷体_GB2312" w:hint="eastAsia"/>
          <w:sz w:val="32"/>
          <w:szCs w:val="32"/>
        </w:rPr>
        <w:t>。</w:t>
      </w:r>
      <w:r>
        <w:rPr>
          <w:rFonts w:ascii="仿宋_GB2312" w:eastAsia="仿宋_GB2312" w:hint="eastAsia"/>
          <w:sz w:val="32"/>
          <w:szCs w:val="32"/>
        </w:rPr>
        <w:t>各地</w:t>
      </w:r>
      <w:r w:rsidRPr="0063004F">
        <w:rPr>
          <w:rFonts w:ascii="仿宋_GB2312" w:eastAsia="仿宋_GB2312" w:hint="eastAsia"/>
          <w:sz w:val="32"/>
          <w:szCs w:val="32"/>
        </w:rPr>
        <w:t>要制定鼓励引导</w:t>
      </w:r>
      <w:r>
        <w:rPr>
          <w:rFonts w:ascii="仿宋_GB2312" w:eastAsia="仿宋_GB2312" w:hint="eastAsia"/>
          <w:sz w:val="32"/>
          <w:szCs w:val="32"/>
        </w:rPr>
        <w:t>工业企业“退二进三”的政策措施</w:t>
      </w:r>
      <w:r w:rsidRPr="0063004F">
        <w:rPr>
          <w:rFonts w:ascii="仿宋_GB2312" w:eastAsia="仿宋_GB2312" w:hint="eastAsia"/>
          <w:sz w:val="32"/>
          <w:szCs w:val="32"/>
        </w:rPr>
        <w:t>，调动其参与改造开发积极性</w:t>
      </w:r>
      <w:r>
        <w:rPr>
          <w:rFonts w:ascii="仿宋_GB2312" w:eastAsia="仿宋_GB2312" w:hint="eastAsia"/>
          <w:sz w:val="32"/>
          <w:szCs w:val="32"/>
        </w:rPr>
        <w:t>，促进产业转型升级，提高土地利用效率</w:t>
      </w:r>
      <w:r w:rsidRPr="0063004F">
        <w:rPr>
          <w:rFonts w:ascii="仿宋_GB2312" w:eastAsia="仿宋_GB2312" w:hint="eastAsia"/>
          <w:sz w:val="32"/>
          <w:szCs w:val="32"/>
        </w:rPr>
        <w:t>。</w:t>
      </w:r>
      <w:r>
        <w:rPr>
          <w:rFonts w:ascii="仿宋_GB2312" w:eastAsia="仿宋_GB2312" w:hint="eastAsia"/>
          <w:sz w:val="32"/>
          <w:szCs w:val="32"/>
        </w:rPr>
        <w:t>对企业迁址重建的，除享受改造开发政策外，要在用地选址、土地审批、用地规模与计划安排等方面给予积极支持。</w:t>
      </w:r>
    </w:p>
    <w:p w:rsidR="008B14CC" w:rsidRPr="009E2606" w:rsidRDefault="008B14CC" w:rsidP="008B14CC">
      <w:pPr>
        <w:ind w:firstLineChars="200" w:firstLine="640"/>
        <w:rPr>
          <w:rFonts w:ascii="仿宋_GB2312" w:eastAsia="仿宋_GB2312" w:hint="eastAsia"/>
          <w:sz w:val="32"/>
          <w:szCs w:val="32"/>
        </w:rPr>
      </w:pPr>
      <w:r w:rsidRPr="0063004F">
        <w:rPr>
          <w:rFonts w:ascii="楷体_GB2312" w:eastAsia="楷体_GB2312" w:hint="eastAsia"/>
          <w:sz w:val="32"/>
          <w:szCs w:val="32"/>
        </w:rPr>
        <w:t>（十）</w:t>
      </w:r>
      <w:r>
        <w:rPr>
          <w:rFonts w:ascii="楷体_GB2312" w:eastAsia="楷体_GB2312" w:hint="eastAsia"/>
          <w:sz w:val="32"/>
          <w:szCs w:val="32"/>
        </w:rPr>
        <w:t>鼓励集中成片开发</w:t>
      </w:r>
      <w:r w:rsidRPr="0063004F">
        <w:rPr>
          <w:rFonts w:ascii="楷体_GB2312" w:eastAsia="楷体_GB2312" w:hint="eastAsia"/>
          <w:sz w:val="32"/>
          <w:szCs w:val="32"/>
        </w:rPr>
        <w:t>。</w:t>
      </w:r>
      <w:r>
        <w:rPr>
          <w:rFonts w:ascii="仿宋_GB2312" w:eastAsia="仿宋_GB2312" w:hint="eastAsia"/>
          <w:sz w:val="32"/>
          <w:szCs w:val="32"/>
        </w:rPr>
        <w:t>鼓励</w:t>
      </w:r>
      <w:r w:rsidRPr="0063004F">
        <w:rPr>
          <w:rFonts w:ascii="仿宋_GB2312" w:eastAsia="仿宋_GB2312" w:hint="eastAsia"/>
          <w:sz w:val="32"/>
          <w:szCs w:val="32"/>
        </w:rPr>
        <w:t>市场主体收购相邻多宗</w:t>
      </w:r>
      <w:r w:rsidRPr="00340C1B">
        <w:rPr>
          <w:rFonts w:ascii="仿宋_GB2312" w:eastAsia="仿宋_GB2312" w:hint="eastAsia"/>
          <w:sz w:val="32"/>
          <w:szCs w:val="32"/>
        </w:rPr>
        <w:lastRenderedPageBreak/>
        <w:t>低效利用</w:t>
      </w:r>
      <w:r w:rsidRPr="0063004F">
        <w:rPr>
          <w:rFonts w:ascii="仿宋_GB2312" w:eastAsia="仿宋_GB2312" w:hint="eastAsia"/>
          <w:sz w:val="32"/>
          <w:szCs w:val="32"/>
        </w:rPr>
        <w:t>地块，申请集中</w:t>
      </w:r>
      <w:r>
        <w:rPr>
          <w:rFonts w:ascii="仿宋_GB2312" w:eastAsia="仿宋_GB2312" w:hint="eastAsia"/>
          <w:sz w:val="32"/>
          <w:szCs w:val="32"/>
        </w:rPr>
        <w:t>改造</w:t>
      </w:r>
      <w:r w:rsidRPr="0063004F">
        <w:rPr>
          <w:rFonts w:ascii="仿宋_GB2312" w:eastAsia="仿宋_GB2312" w:hint="eastAsia"/>
          <w:sz w:val="32"/>
          <w:szCs w:val="32"/>
        </w:rPr>
        <w:t>开发；市县国土资源部门可根据申请，</w:t>
      </w:r>
      <w:r w:rsidRPr="007D75C4">
        <w:rPr>
          <w:rFonts w:ascii="仿宋_GB2312" w:eastAsia="仿宋_GB2312" w:hint="eastAsia"/>
          <w:sz w:val="32"/>
          <w:szCs w:val="32"/>
        </w:rPr>
        <w:t>依法依规将分散的土地合并登记。</w:t>
      </w:r>
      <w:r w:rsidRPr="009F64E1">
        <w:rPr>
          <w:rFonts w:ascii="仿宋_GB2312" w:eastAsia="仿宋_GB2312" w:hint="eastAsia"/>
          <w:sz w:val="32"/>
          <w:szCs w:val="32"/>
        </w:rPr>
        <w:t>城镇低效用地再开发涉及边角地、夹心地、插花地等</w:t>
      </w:r>
      <w:r>
        <w:rPr>
          <w:rFonts w:ascii="仿宋_GB2312" w:eastAsia="仿宋_GB2312" w:hint="eastAsia"/>
          <w:sz w:val="32"/>
          <w:szCs w:val="32"/>
        </w:rPr>
        <w:t>难以</w:t>
      </w:r>
      <w:r w:rsidRPr="009E2606">
        <w:rPr>
          <w:rFonts w:ascii="仿宋_GB2312" w:eastAsia="仿宋_GB2312" w:hint="eastAsia"/>
          <w:sz w:val="32"/>
          <w:szCs w:val="32"/>
        </w:rPr>
        <w:t>独立开发的</w:t>
      </w:r>
      <w:r w:rsidRPr="009F64E1">
        <w:rPr>
          <w:rFonts w:ascii="仿宋_GB2312" w:eastAsia="仿宋_GB2312" w:hint="eastAsia"/>
          <w:sz w:val="32"/>
          <w:szCs w:val="32"/>
        </w:rPr>
        <w:t>零星</w:t>
      </w:r>
      <w:r>
        <w:rPr>
          <w:rFonts w:ascii="仿宋_GB2312" w:eastAsia="仿宋_GB2312" w:hint="eastAsia"/>
          <w:sz w:val="32"/>
          <w:szCs w:val="32"/>
        </w:rPr>
        <w:t>土地</w:t>
      </w:r>
      <w:r w:rsidRPr="009F64E1">
        <w:rPr>
          <w:rFonts w:ascii="仿宋_GB2312" w:eastAsia="仿宋_GB2312" w:hint="eastAsia"/>
          <w:sz w:val="32"/>
          <w:szCs w:val="32"/>
        </w:rPr>
        <w:t>，</w:t>
      </w:r>
      <w:r w:rsidRPr="0029020F">
        <w:rPr>
          <w:rFonts w:ascii="仿宋_GB2312" w:eastAsia="仿宋_GB2312" w:hint="eastAsia"/>
          <w:sz w:val="32"/>
          <w:szCs w:val="32"/>
        </w:rPr>
        <w:t>可</w:t>
      </w:r>
      <w:r w:rsidRPr="009F64E1">
        <w:rPr>
          <w:rFonts w:ascii="仿宋_GB2312" w:eastAsia="仿宋_GB2312" w:hint="eastAsia"/>
          <w:sz w:val="32"/>
          <w:szCs w:val="32"/>
        </w:rPr>
        <w:t>一并进行改造开发，但单宗零星用地面积</w:t>
      </w:r>
      <w:r w:rsidRPr="009E2606">
        <w:rPr>
          <w:rFonts w:ascii="仿宋_GB2312" w:eastAsia="仿宋_GB2312" w:hint="eastAsia"/>
          <w:sz w:val="32"/>
          <w:szCs w:val="32"/>
        </w:rPr>
        <w:t>原则上</w:t>
      </w:r>
      <w:r w:rsidRPr="009F64E1">
        <w:rPr>
          <w:rFonts w:ascii="仿宋_GB2312" w:eastAsia="仿宋_GB2312" w:hint="eastAsia"/>
          <w:sz w:val="32"/>
          <w:szCs w:val="32"/>
        </w:rPr>
        <w:t>不超过3亩，且累计面积不超过改造开发项目总面积的10%</w:t>
      </w:r>
      <w:r>
        <w:rPr>
          <w:rFonts w:ascii="仿宋_GB2312" w:eastAsia="仿宋_GB2312" w:hint="eastAsia"/>
          <w:sz w:val="32"/>
          <w:szCs w:val="32"/>
        </w:rPr>
        <w:t>。</w:t>
      </w:r>
      <w:r w:rsidRPr="0063004F">
        <w:rPr>
          <w:rFonts w:ascii="仿宋_GB2312" w:eastAsia="仿宋_GB2312" w:hint="eastAsia"/>
          <w:sz w:val="32"/>
          <w:szCs w:val="32"/>
        </w:rPr>
        <w:t>低效用地成片改造开发涉及的零星新增建设用地</w:t>
      </w:r>
      <w:r w:rsidRPr="009E2606">
        <w:rPr>
          <w:rFonts w:ascii="仿宋_GB2312" w:eastAsia="仿宋_GB2312" w:hint="eastAsia"/>
          <w:sz w:val="32"/>
          <w:szCs w:val="32"/>
        </w:rPr>
        <w:t>及土地利用总体规划修改</w:t>
      </w:r>
      <w:r w:rsidRPr="0063004F">
        <w:rPr>
          <w:rFonts w:ascii="仿宋_GB2312" w:eastAsia="仿宋_GB2312" w:hint="eastAsia"/>
          <w:sz w:val="32"/>
          <w:szCs w:val="32"/>
        </w:rPr>
        <w:t>，可纳入城市批次用地依法报批，涉及的新增用地计划指标由各省（区、市）在国家下达的计划指标内安排</w:t>
      </w:r>
      <w:r w:rsidRPr="009E2606">
        <w:rPr>
          <w:rFonts w:ascii="仿宋_GB2312" w:eastAsia="仿宋_GB2312" w:hint="eastAsia"/>
          <w:sz w:val="32"/>
          <w:szCs w:val="32"/>
        </w:rPr>
        <w:t>。</w:t>
      </w:r>
    </w:p>
    <w:p w:rsidR="008B14CC" w:rsidRPr="003013F5" w:rsidRDefault="008B14CC" w:rsidP="008B14CC">
      <w:pPr>
        <w:ind w:firstLineChars="200" w:firstLine="640"/>
        <w:rPr>
          <w:rFonts w:ascii="仿宋_GB2312" w:eastAsia="仿宋_GB2312" w:hAnsi="仿宋" w:hint="eastAsia"/>
          <w:sz w:val="32"/>
          <w:szCs w:val="32"/>
        </w:rPr>
      </w:pPr>
      <w:r w:rsidRPr="0063004F">
        <w:rPr>
          <w:rFonts w:ascii="楷体_GB2312" w:eastAsia="楷体_GB2312" w:hint="eastAsia"/>
          <w:sz w:val="32"/>
          <w:szCs w:val="32"/>
        </w:rPr>
        <w:t>（十</w:t>
      </w:r>
      <w:r>
        <w:rPr>
          <w:rFonts w:ascii="楷体_GB2312" w:eastAsia="楷体_GB2312" w:hint="eastAsia"/>
          <w:sz w:val="32"/>
          <w:szCs w:val="32"/>
        </w:rPr>
        <w:t>一</w:t>
      </w:r>
      <w:r w:rsidRPr="0063004F">
        <w:rPr>
          <w:rFonts w:ascii="楷体_GB2312" w:eastAsia="楷体_GB2312" w:hint="eastAsia"/>
          <w:sz w:val="32"/>
          <w:szCs w:val="32"/>
        </w:rPr>
        <w:t>）</w:t>
      </w:r>
      <w:r w:rsidRPr="00DE1E8D">
        <w:rPr>
          <w:rFonts w:ascii="楷体_GB2312" w:eastAsia="楷体_GB2312" w:hint="eastAsia"/>
          <w:sz w:val="32"/>
          <w:szCs w:val="32"/>
        </w:rPr>
        <w:t>加强</w:t>
      </w:r>
      <w:r w:rsidRPr="0063004F">
        <w:rPr>
          <w:rFonts w:ascii="楷体_GB2312" w:eastAsia="楷体_GB2312" w:hint="eastAsia"/>
          <w:sz w:val="32"/>
          <w:szCs w:val="32"/>
        </w:rPr>
        <w:t>公共设施和民生项目</w:t>
      </w:r>
      <w:r>
        <w:rPr>
          <w:rFonts w:ascii="楷体_GB2312" w:eastAsia="楷体_GB2312" w:hint="eastAsia"/>
          <w:sz w:val="32"/>
          <w:szCs w:val="32"/>
        </w:rPr>
        <w:t>建设</w:t>
      </w:r>
      <w:r w:rsidRPr="0063004F">
        <w:rPr>
          <w:rFonts w:ascii="楷体_GB2312" w:eastAsia="楷体_GB2312" w:hint="eastAsia"/>
          <w:sz w:val="32"/>
          <w:szCs w:val="32"/>
        </w:rPr>
        <w:t>。</w:t>
      </w:r>
      <w:r w:rsidRPr="0063004F">
        <w:rPr>
          <w:rFonts w:ascii="仿宋_GB2312" w:eastAsia="仿宋_GB2312" w:hint="eastAsia"/>
          <w:sz w:val="32"/>
          <w:szCs w:val="32"/>
        </w:rPr>
        <w:t>在改造开发中</w:t>
      </w:r>
      <w:r>
        <w:rPr>
          <w:rFonts w:ascii="仿宋_GB2312" w:eastAsia="仿宋_GB2312" w:hAnsi="仿宋" w:hint="eastAsia"/>
          <w:sz w:val="32"/>
          <w:szCs w:val="32"/>
        </w:rPr>
        <w:t>要</w:t>
      </w:r>
      <w:r w:rsidRPr="0063004F">
        <w:rPr>
          <w:rFonts w:ascii="仿宋_GB2312" w:eastAsia="仿宋_GB2312" w:hint="eastAsia"/>
          <w:sz w:val="32"/>
          <w:szCs w:val="32"/>
        </w:rPr>
        <w:t>优先安排一定比例用地，</w:t>
      </w:r>
      <w:r w:rsidRPr="0063004F">
        <w:rPr>
          <w:rFonts w:ascii="仿宋_GB2312" w:eastAsia="仿宋_GB2312" w:hAnsi="仿宋" w:hint="eastAsia"/>
          <w:sz w:val="32"/>
          <w:szCs w:val="32"/>
        </w:rPr>
        <w:t>用于基础设施、市政设施、公益事业等公共设施建设，</w:t>
      </w:r>
      <w:r w:rsidRPr="0063004F">
        <w:rPr>
          <w:rFonts w:ascii="仿宋_GB2312" w:eastAsia="仿宋_GB2312" w:hint="eastAsia"/>
          <w:sz w:val="32"/>
          <w:szCs w:val="32"/>
        </w:rPr>
        <w:t>促进文化遗产和历史文化建筑保护。</w:t>
      </w:r>
      <w:r w:rsidRPr="003013F5">
        <w:rPr>
          <w:rFonts w:ascii="仿宋_GB2312" w:eastAsia="仿宋_GB2312" w:hAnsi="仿宋" w:hint="eastAsia"/>
          <w:sz w:val="32"/>
          <w:szCs w:val="32"/>
        </w:rPr>
        <w:t>对涉及经营性房地产开发的改造项目，可</w:t>
      </w:r>
      <w:r>
        <w:rPr>
          <w:rFonts w:ascii="仿宋_GB2312" w:eastAsia="仿宋_GB2312" w:hAnsi="仿宋" w:hint="eastAsia"/>
          <w:sz w:val="32"/>
          <w:szCs w:val="32"/>
        </w:rPr>
        <w:t>根据实际</w:t>
      </w:r>
      <w:r w:rsidRPr="003013F5">
        <w:rPr>
          <w:rFonts w:ascii="仿宋_GB2312" w:eastAsia="仿宋_GB2312" w:hAnsi="仿宋" w:hint="eastAsia"/>
          <w:sz w:val="32"/>
          <w:szCs w:val="32"/>
        </w:rPr>
        <w:t>配建保障性住房</w:t>
      </w:r>
      <w:r>
        <w:rPr>
          <w:rFonts w:ascii="仿宋_GB2312" w:eastAsia="仿宋_GB2312" w:hAnsi="仿宋" w:hint="eastAsia"/>
          <w:sz w:val="32"/>
          <w:szCs w:val="32"/>
        </w:rPr>
        <w:t>或公益设施</w:t>
      </w:r>
      <w:r w:rsidRPr="003013F5">
        <w:rPr>
          <w:rFonts w:ascii="仿宋_GB2312" w:eastAsia="仿宋_GB2312" w:hAnsi="仿宋" w:hint="eastAsia"/>
          <w:sz w:val="32"/>
          <w:szCs w:val="32"/>
        </w:rPr>
        <w:t>，按合同或协议约定移交当地政府统筹安排。</w:t>
      </w:r>
      <w:r>
        <w:rPr>
          <w:rFonts w:ascii="仿宋_GB2312" w:eastAsia="仿宋_GB2312" w:hAnsi="仿宋" w:hint="eastAsia"/>
          <w:sz w:val="32"/>
          <w:szCs w:val="32"/>
        </w:rPr>
        <w:t>对参与</w:t>
      </w:r>
      <w:r w:rsidRPr="00EF5C02">
        <w:rPr>
          <w:rFonts w:ascii="仿宋_GB2312" w:eastAsia="仿宋_GB2312" w:hAnsi="仿宋" w:hint="eastAsia"/>
          <w:sz w:val="32"/>
          <w:szCs w:val="32"/>
        </w:rPr>
        <w:t>改造开发，履行公共性、公益性义务的，</w:t>
      </w:r>
      <w:r>
        <w:rPr>
          <w:rFonts w:ascii="仿宋_GB2312" w:eastAsia="仿宋_GB2312" w:hAnsi="仿宋" w:hint="eastAsia"/>
          <w:sz w:val="32"/>
          <w:szCs w:val="32"/>
        </w:rPr>
        <w:t>可</w:t>
      </w:r>
      <w:r w:rsidRPr="00EF5C02">
        <w:rPr>
          <w:rFonts w:ascii="仿宋_GB2312" w:eastAsia="仿宋_GB2312" w:hAnsi="仿宋" w:hint="eastAsia"/>
          <w:sz w:val="32"/>
          <w:szCs w:val="32"/>
        </w:rPr>
        <w:t>给予适当政策奖励。</w:t>
      </w:r>
    </w:p>
    <w:p w:rsidR="008B14CC" w:rsidRPr="0063004F" w:rsidRDefault="008B14CC" w:rsidP="008B14CC">
      <w:pPr>
        <w:ind w:firstLineChars="200" w:firstLine="640"/>
        <w:rPr>
          <w:rFonts w:ascii="黑体" w:eastAsia="黑体" w:hint="eastAsia"/>
          <w:sz w:val="32"/>
          <w:szCs w:val="32"/>
        </w:rPr>
      </w:pPr>
      <w:r w:rsidRPr="00066D79">
        <w:rPr>
          <w:rFonts w:ascii="黑体" w:eastAsia="黑体" w:hint="eastAsia"/>
          <w:sz w:val="32"/>
          <w:szCs w:val="32"/>
        </w:rPr>
        <w:t>四</w:t>
      </w:r>
      <w:r w:rsidRPr="0063004F">
        <w:rPr>
          <w:rFonts w:ascii="黑体" w:eastAsia="黑体" w:hint="eastAsia"/>
          <w:sz w:val="32"/>
          <w:szCs w:val="32"/>
        </w:rPr>
        <w:t>、妥善处理</w:t>
      </w:r>
      <w:r>
        <w:rPr>
          <w:rFonts w:ascii="黑体" w:eastAsia="黑体" w:hint="eastAsia"/>
          <w:sz w:val="32"/>
          <w:szCs w:val="32"/>
        </w:rPr>
        <w:t>各类</w:t>
      </w:r>
      <w:r w:rsidRPr="0063004F">
        <w:rPr>
          <w:rFonts w:ascii="黑体" w:eastAsia="黑体" w:hint="eastAsia"/>
          <w:sz w:val="32"/>
          <w:szCs w:val="32"/>
        </w:rPr>
        <w:t>历史遗留</w:t>
      </w:r>
      <w:r>
        <w:rPr>
          <w:rFonts w:ascii="黑体" w:eastAsia="黑体" w:hint="eastAsia"/>
          <w:sz w:val="32"/>
          <w:szCs w:val="32"/>
        </w:rPr>
        <w:t>建设</w:t>
      </w:r>
      <w:r w:rsidRPr="0063004F">
        <w:rPr>
          <w:rFonts w:ascii="黑体" w:eastAsia="黑体" w:hint="eastAsia"/>
          <w:sz w:val="32"/>
          <w:szCs w:val="32"/>
        </w:rPr>
        <w:t>用地问题</w:t>
      </w:r>
    </w:p>
    <w:p w:rsidR="008B14CC" w:rsidRDefault="008B14CC" w:rsidP="008B14CC">
      <w:pPr>
        <w:ind w:firstLineChars="200" w:firstLine="640"/>
        <w:rPr>
          <w:rFonts w:ascii="仿宋_GB2312" w:eastAsia="仿宋_GB2312" w:hint="eastAsia"/>
          <w:sz w:val="32"/>
          <w:szCs w:val="32"/>
        </w:rPr>
      </w:pPr>
      <w:r w:rsidRPr="0063004F">
        <w:rPr>
          <w:rFonts w:ascii="楷体_GB2312" w:eastAsia="楷体_GB2312" w:hint="eastAsia"/>
          <w:sz w:val="32"/>
          <w:szCs w:val="32"/>
        </w:rPr>
        <w:t>（十</w:t>
      </w:r>
      <w:r>
        <w:rPr>
          <w:rFonts w:ascii="楷体_GB2312" w:eastAsia="楷体_GB2312" w:hint="eastAsia"/>
          <w:sz w:val="32"/>
          <w:szCs w:val="32"/>
        </w:rPr>
        <w:t>二</w:t>
      </w:r>
      <w:r w:rsidRPr="0063004F">
        <w:rPr>
          <w:rFonts w:ascii="楷体_GB2312" w:eastAsia="楷体_GB2312" w:hint="eastAsia"/>
          <w:sz w:val="32"/>
          <w:szCs w:val="32"/>
        </w:rPr>
        <w:t>）</w:t>
      </w:r>
      <w:r>
        <w:rPr>
          <w:rFonts w:ascii="楷体_GB2312" w:eastAsia="楷体_GB2312" w:hint="eastAsia"/>
          <w:sz w:val="32"/>
          <w:szCs w:val="32"/>
        </w:rPr>
        <w:t>实施</w:t>
      </w:r>
      <w:r w:rsidRPr="0063004F">
        <w:rPr>
          <w:rFonts w:ascii="楷体_GB2312" w:eastAsia="楷体_GB2312" w:hint="eastAsia"/>
          <w:sz w:val="32"/>
          <w:szCs w:val="32"/>
        </w:rPr>
        <w:t>分类处理。</w:t>
      </w:r>
      <w:r>
        <w:rPr>
          <w:rFonts w:ascii="仿宋_GB2312" w:eastAsia="仿宋_GB2312" w:hint="eastAsia"/>
          <w:sz w:val="32"/>
          <w:szCs w:val="32"/>
        </w:rPr>
        <w:t>在城镇低效用地再开发专项规划范围内</w:t>
      </w:r>
      <w:r w:rsidRPr="0063004F">
        <w:rPr>
          <w:rFonts w:ascii="仿宋_GB2312" w:eastAsia="仿宋_GB2312" w:hint="eastAsia"/>
          <w:sz w:val="32"/>
          <w:szCs w:val="32"/>
        </w:rPr>
        <w:t>、</w:t>
      </w:r>
      <w:r>
        <w:rPr>
          <w:rFonts w:ascii="仿宋_GB2312" w:eastAsia="仿宋_GB2312" w:hint="eastAsia"/>
          <w:sz w:val="32"/>
          <w:szCs w:val="32"/>
        </w:rPr>
        <w:t>符合土地利用总体规划、</w:t>
      </w:r>
      <w:r w:rsidRPr="0063004F">
        <w:rPr>
          <w:rFonts w:ascii="仿宋_GB2312" w:eastAsia="仿宋_GB2312" w:hint="eastAsia"/>
          <w:sz w:val="32"/>
          <w:szCs w:val="32"/>
        </w:rPr>
        <w:t>经第二次全国土地调查确定为建设用地但没有合法用地手续的历史遗留</w:t>
      </w:r>
      <w:r>
        <w:rPr>
          <w:rFonts w:ascii="仿宋_GB2312" w:eastAsia="仿宋_GB2312" w:hint="eastAsia"/>
          <w:sz w:val="32"/>
          <w:szCs w:val="32"/>
        </w:rPr>
        <w:t>建设</w:t>
      </w:r>
      <w:r w:rsidRPr="0063004F">
        <w:rPr>
          <w:rFonts w:ascii="仿宋_GB2312" w:eastAsia="仿宋_GB2312" w:hint="eastAsia"/>
          <w:sz w:val="32"/>
          <w:szCs w:val="32"/>
        </w:rPr>
        <w:t>用地，按照依法依规、尊重历史的原则进行分类处理。各地要严格审查把关，防止随意扩大历史遗留</w:t>
      </w:r>
      <w:r>
        <w:rPr>
          <w:rFonts w:ascii="仿宋_GB2312" w:eastAsia="仿宋_GB2312" w:hint="eastAsia"/>
          <w:sz w:val="32"/>
          <w:szCs w:val="32"/>
        </w:rPr>
        <w:t>建设</w:t>
      </w:r>
      <w:r w:rsidRPr="0063004F">
        <w:rPr>
          <w:rFonts w:ascii="仿宋_GB2312" w:eastAsia="仿宋_GB2312" w:hint="eastAsia"/>
          <w:sz w:val="32"/>
          <w:szCs w:val="32"/>
        </w:rPr>
        <w:t>用地范围和处理适用</w:t>
      </w:r>
      <w:r w:rsidRPr="0063004F">
        <w:rPr>
          <w:rFonts w:ascii="仿宋_GB2312" w:eastAsia="仿宋_GB2312" w:hint="eastAsia"/>
          <w:sz w:val="32"/>
          <w:szCs w:val="32"/>
        </w:rPr>
        <w:lastRenderedPageBreak/>
        <w:t>政策。</w:t>
      </w:r>
    </w:p>
    <w:p w:rsidR="008B14CC" w:rsidRDefault="008B14CC" w:rsidP="008B14CC">
      <w:pPr>
        <w:ind w:firstLineChars="200" w:firstLine="640"/>
        <w:rPr>
          <w:rFonts w:ascii="仿宋_GB2312" w:eastAsia="仿宋_GB2312" w:hint="eastAsia"/>
          <w:sz w:val="32"/>
          <w:szCs w:val="32"/>
        </w:rPr>
      </w:pPr>
      <w:r w:rsidRPr="000449BE">
        <w:rPr>
          <w:rFonts w:ascii="仿宋_GB2312" w:eastAsia="仿宋_GB2312" w:hint="eastAsia"/>
          <w:sz w:val="32"/>
          <w:szCs w:val="32"/>
        </w:rPr>
        <w:t>用地行为发生在</w:t>
      </w:r>
      <w:smartTag w:uri="urn:schemas-microsoft-com:office:smarttags" w:element="chsdate">
        <w:smartTagPr>
          <w:attr w:name="Year" w:val="1986"/>
          <w:attr w:name="Month" w:val="12"/>
          <w:attr w:name="Day" w:val="31"/>
          <w:attr w:name="IsLunarDate" w:val="False"/>
          <w:attr w:name="IsROCDate" w:val="False"/>
        </w:smartTagPr>
        <w:r w:rsidRPr="000449BE">
          <w:rPr>
            <w:rFonts w:ascii="仿宋_GB2312" w:eastAsia="仿宋_GB2312" w:hint="eastAsia"/>
            <w:sz w:val="32"/>
            <w:szCs w:val="32"/>
          </w:rPr>
          <w:t>1986年12月31日</w:t>
        </w:r>
      </w:smartTag>
      <w:r w:rsidRPr="000449BE">
        <w:rPr>
          <w:rFonts w:ascii="仿宋_GB2312" w:eastAsia="仿宋_GB2312" w:hint="eastAsia"/>
          <w:sz w:val="32"/>
          <w:szCs w:val="32"/>
        </w:rPr>
        <w:t>之前的，由市、县人民政府土地行政部门出具符合土地利用总体规划的审核意见书，依照原国家土地管理局发布的《确定土地所有权和使用权的若干规定》进行确权后，由市县人民政府办理土地确权登记发证手续。</w:t>
      </w:r>
    </w:p>
    <w:p w:rsidR="008B14CC" w:rsidRDefault="008B14CC" w:rsidP="008B14CC">
      <w:pPr>
        <w:ind w:firstLineChars="200" w:firstLine="640"/>
        <w:rPr>
          <w:rFonts w:ascii="仿宋_GB2312" w:eastAsia="仿宋_GB2312" w:hint="eastAsia"/>
          <w:sz w:val="32"/>
          <w:szCs w:val="32"/>
        </w:rPr>
      </w:pPr>
      <w:r w:rsidRPr="0008762A">
        <w:rPr>
          <w:rFonts w:ascii="仿宋_GB2312" w:eastAsia="仿宋_GB2312" w:hint="eastAsia"/>
          <w:sz w:val="32"/>
          <w:szCs w:val="32"/>
        </w:rPr>
        <w:t>用地行为发生在</w:t>
      </w:r>
      <w:smartTag w:uri="urn:schemas-microsoft-com:office:smarttags" w:element="chsdate">
        <w:smartTagPr>
          <w:attr w:name="Year" w:val="1987"/>
          <w:attr w:name="Month" w:val="1"/>
          <w:attr w:name="Day" w:val="1"/>
          <w:attr w:name="IsLunarDate" w:val="False"/>
          <w:attr w:name="IsROCDate" w:val="False"/>
        </w:smartTagPr>
        <w:r w:rsidRPr="0008762A">
          <w:rPr>
            <w:rFonts w:ascii="仿宋_GB2312" w:eastAsia="仿宋_GB2312" w:hint="eastAsia"/>
            <w:sz w:val="32"/>
            <w:szCs w:val="32"/>
          </w:rPr>
          <w:t>1987年1月1日</w:t>
        </w:r>
      </w:smartTag>
      <w:r w:rsidRPr="0008762A">
        <w:rPr>
          <w:rFonts w:ascii="仿宋_GB2312" w:eastAsia="仿宋_GB2312" w:hint="eastAsia"/>
          <w:sz w:val="32"/>
          <w:szCs w:val="32"/>
        </w:rPr>
        <w:t>至</w:t>
      </w:r>
      <w:smartTag w:uri="urn:schemas-microsoft-com:office:smarttags" w:element="chsdate">
        <w:smartTagPr>
          <w:attr w:name="Year" w:val="1998"/>
          <w:attr w:name="Month" w:val="12"/>
          <w:attr w:name="Day" w:val="31"/>
          <w:attr w:name="IsLunarDate" w:val="False"/>
          <w:attr w:name="IsROCDate" w:val="False"/>
        </w:smartTagPr>
        <w:r>
          <w:rPr>
            <w:rFonts w:ascii="仿宋_GB2312" w:eastAsia="仿宋_GB2312" w:hint="eastAsia"/>
            <w:sz w:val="32"/>
            <w:szCs w:val="32"/>
          </w:rPr>
          <w:t>1998</w:t>
        </w:r>
        <w:r w:rsidRPr="0008762A">
          <w:rPr>
            <w:rFonts w:ascii="仿宋_GB2312" w:eastAsia="仿宋_GB2312" w:hint="eastAsia"/>
            <w:sz w:val="32"/>
            <w:szCs w:val="32"/>
          </w:rPr>
          <w:t>年12月31日</w:t>
        </w:r>
      </w:smartTag>
      <w:r w:rsidRPr="0008762A">
        <w:rPr>
          <w:rFonts w:ascii="仿宋_GB2312" w:eastAsia="仿宋_GB2312" w:hint="eastAsia"/>
          <w:sz w:val="32"/>
          <w:szCs w:val="32"/>
        </w:rPr>
        <w:t>之间的，</w:t>
      </w:r>
      <w:r w:rsidRPr="00D85307">
        <w:rPr>
          <w:rFonts w:ascii="仿宋_GB2312" w:eastAsia="仿宋_GB2312" w:hint="eastAsia"/>
          <w:sz w:val="32"/>
          <w:szCs w:val="32"/>
        </w:rPr>
        <w:t>符合土地利用总体规划，</w:t>
      </w:r>
      <w:r w:rsidRPr="0008762A">
        <w:rPr>
          <w:rFonts w:ascii="仿宋_GB2312" w:eastAsia="仿宋_GB2312" w:hint="eastAsia"/>
          <w:sz w:val="32"/>
          <w:szCs w:val="32"/>
        </w:rPr>
        <w:t>已与农村集体经济组织或农户签订征地协议</w:t>
      </w:r>
      <w:r w:rsidRPr="00066D79">
        <w:rPr>
          <w:rFonts w:ascii="仿宋_GB2312" w:eastAsia="仿宋_GB2312" w:hint="eastAsia"/>
          <w:sz w:val="32"/>
          <w:szCs w:val="32"/>
        </w:rPr>
        <w:t>并已落实</w:t>
      </w:r>
      <w:r w:rsidRPr="0008762A">
        <w:rPr>
          <w:rFonts w:ascii="仿宋_GB2312" w:eastAsia="仿宋_GB2312" w:hint="eastAsia"/>
          <w:sz w:val="32"/>
          <w:szCs w:val="32"/>
        </w:rPr>
        <w:t>，且未因征地补偿安置等问题引发纠纷、迄今被征地农民无不同意见的，依照198</w:t>
      </w:r>
      <w:r>
        <w:rPr>
          <w:rFonts w:ascii="仿宋_GB2312" w:eastAsia="仿宋_GB2312" w:hint="eastAsia"/>
          <w:sz w:val="32"/>
          <w:szCs w:val="32"/>
        </w:rPr>
        <w:t>8</w:t>
      </w:r>
      <w:r w:rsidRPr="0008762A">
        <w:rPr>
          <w:rFonts w:ascii="仿宋_GB2312" w:eastAsia="仿宋_GB2312" w:hint="eastAsia"/>
          <w:sz w:val="32"/>
          <w:szCs w:val="32"/>
        </w:rPr>
        <w:t>年修订的《土地管理法》有关规定，落实处理（处罚）</w:t>
      </w:r>
      <w:r>
        <w:rPr>
          <w:rFonts w:ascii="仿宋_GB2312" w:eastAsia="仿宋_GB2312" w:hint="eastAsia"/>
          <w:sz w:val="32"/>
          <w:szCs w:val="32"/>
        </w:rPr>
        <w:t>措施</w:t>
      </w:r>
      <w:r w:rsidRPr="0008762A">
        <w:rPr>
          <w:rFonts w:ascii="仿宋_GB2312" w:eastAsia="仿宋_GB2312" w:hint="eastAsia"/>
          <w:sz w:val="32"/>
          <w:szCs w:val="32"/>
        </w:rPr>
        <w:t>后按土地现状办理</w:t>
      </w:r>
      <w:r w:rsidRPr="00B93561">
        <w:rPr>
          <w:rFonts w:ascii="仿宋_GB2312" w:eastAsia="仿宋_GB2312" w:hint="eastAsia"/>
          <w:sz w:val="32"/>
          <w:szCs w:val="32"/>
        </w:rPr>
        <w:t>征收</w:t>
      </w:r>
      <w:r w:rsidRPr="0008762A">
        <w:rPr>
          <w:rFonts w:ascii="仿宋_GB2312" w:eastAsia="仿宋_GB2312" w:hint="eastAsia"/>
          <w:sz w:val="32"/>
          <w:szCs w:val="32"/>
        </w:rPr>
        <w:t>手续</w:t>
      </w:r>
      <w:r>
        <w:rPr>
          <w:rFonts w:ascii="仿宋_GB2312" w:eastAsia="仿宋_GB2312" w:hint="eastAsia"/>
          <w:sz w:val="32"/>
          <w:szCs w:val="32"/>
        </w:rPr>
        <w:t>。</w:t>
      </w:r>
    </w:p>
    <w:p w:rsidR="008B14CC" w:rsidRPr="0008762A" w:rsidRDefault="008B14CC" w:rsidP="008B14CC">
      <w:pPr>
        <w:ind w:firstLineChars="200" w:firstLine="640"/>
        <w:rPr>
          <w:rFonts w:ascii="仿宋_GB2312" w:eastAsia="仿宋_GB2312" w:hint="eastAsia"/>
          <w:sz w:val="32"/>
          <w:szCs w:val="32"/>
        </w:rPr>
      </w:pPr>
      <w:r w:rsidRPr="0008762A">
        <w:rPr>
          <w:rFonts w:ascii="仿宋_GB2312" w:eastAsia="仿宋_GB2312" w:hint="eastAsia"/>
          <w:sz w:val="32"/>
          <w:szCs w:val="32"/>
        </w:rPr>
        <w:t>用地行为发生在</w:t>
      </w:r>
      <w:smartTag w:uri="urn:schemas-microsoft-com:office:smarttags" w:element="chsdate">
        <w:smartTagPr>
          <w:attr w:name="Year" w:val="1999"/>
          <w:attr w:name="Month" w:val="1"/>
          <w:attr w:name="Day" w:val="1"/>
          <w:attr w:name="IsLunarDate" w:val="False"/>
          <w:attr w:name="IsROCDate" w:val="False"/>
        </w:smartTagPr>
        <w:r w:rsidRPr="0008762A">
          <w:rPr>
            <w:rFonts w:ascii="仿宋_GB2312" w:eastAsia="仿宋_GB2312" w:hint="eastAsia"/>
            <w:sz w:val="32"/>
            <w:szCs w:val="32"/>
          </w:rPr>
          <w:t>1999年1月1日</w:t>
        </w:r>
      </w:smartTag>
      <w:r>
        <w:rPr>
          <w:rFonts w:ascii="仿宋_GB2312" w:eastAsia="仿宋_GB2312" w:hint="eastAsia"/>
          <w:sz w:val="32"/>
          <w:szCs w:val="32"/>
        </w:rPr>
        <w:t>至</w:t>
      </w:r>
      <w:smartTag w:uri="urn:schemas-microsoft-com:office:smarttags" w:element="chsdate">
        <w:smartTagPr>
          <w:attr w:name="Year" w:val="2009"/>
          <w:attr w:name="Month" w:val="12"/>
          <w:attr w:name="Day" w:val="31"/>
          <w:attr w:name="IsLunarDate" w:val="False"/>
          <w:attr w:name="IsROCDate" w:val="False"/>
        </w:smartTagPr>
        <w:r>
          <w:rPr>
            <w:rFonts w:ascii="仿宋_GB2312" w:eastAsia="仿宋_GB2312" w:hint="eastAsia"/>
            <w:sz w:val="32"/>
            <w:szCs w:val="32"/>
          </w:rPr>
          <w:t>2009年12月31日</w:t>
        </w:r>
      </w:smartTag>
      <w:r w:rsidRPr="00B7672D">
        <w:rPr>
          <w:rFonts w:ascii="仿宋_GB2312" w:eastAsia="仿宋_GB2312" w:hint="eastAsia"/>
          <w:sz w:val="32"/>
          <w:szCs w:val="32"/>
        </w:rPr>
        <w:t>之间的</w:t>
      </w:r>
      <w:r w:rsidRPr="0008762A">
        <w:rPr>
          <w:rFonts w:ascii="仿宋_GB2312" w:eastAsia="仿宋_GB2312" w:hint="eastAsia"/>
          <w:sz w:val="32"/>
          <w:szCs w:val="32"/>
        </w:rPr>
        <w:t>，</w:t>
      </w:r>
      <w:r w:rsidRPr="00D85307">
        <w:rPr>
          <w:rFonts w:ascii="仿宋_GB2312" w:eastAsia="仿宋_GB2312" w:hint="eastAsia"/>
          <w:sz w:val="32"/>
          <w:szCs w:val="32"/>
        </w:rPr>
        <w:t>符合土地利用总体规划，</w:t>
      </w:r>
      <w:r w:rsidRPr="0008762A">
        <w:rPr>
          <w:rFonts w:ascii="仿宋_GB2312" w:eastAsia="仿宋_GB2312" w:hint="eastAsia"/>
          <w:sz w:val="32"/>
          <w:szCs w:val="32"/>
        </w:rPr>
        <w:t>已与农村集体经济组织或农户签订征地协议</w:t>
      </w:r>
      <w:r w:rsidRPr="00066D79">
        <w:rPr>
          <w:rFonts w:ascii="仿宋_GB2312" w:eastAsia="仿宋_GB2312" w:hint="eastAsia"/>
          <w:sz w:val="32"/>
          <w:szCs w:val="32"/>
        </w:rPr>
        <w:t>并已落实</w:t>
      </w:r>
      <w:r w:rsidRPr="0008762A">
        <w:rPr>
          <w:rFonts w:ascii="仿宋_GB2312" w:eastAsia="仿宋_GB2312" w:hint="eastAsia"/>
          <w:sz w:val="32"/>
          <w:szCs w:val="32"/>
        </w:rPr>
        <w:t>，且未因征地补偿安置等问题引发纠纷、迄今被征地农民无不同意见的，按照1998年修订的《土地管理法》有关规定，</w:t>
      </w:r>
      <w:r w:rsidRPr="00066D79">
        <w:rPr>
          <w:rFonts w:ascii="仿宋_GB2312" w:eastAsia="仿宋_GB2312" w:hint="eastAsia"/>
          <w:sz w:val="32"/>
          <w:szCs w:val="32"/>
        </w:rPr>
        <w:t>缴纳耕地开垦费和</w:t>
      </w:r>
      <w:r w:rsidRPr="0008762A">
        <w:rPr>
          <w:rFonts w:ascii="仿宋_GB2312" w:eastAsia="仿宋_GB2312" w:hint="eastAsia"/>
          <w:sz w:val="32"/>
          <w:szCs w:val="32"/>
        </w:rPr>
        <w:t>新增建设用地土地有偿使用费，</w:t>
      </w:r>
      <w:r>
        <w:rPr>
          <w:rFonts w:ascii="仿宋_GB2312" w:eastAsia="仿宋_GB2312" w:hint="eastAsia"/>
          <w:sz w:val="32"/>
          <w:szCs w:val="32"/>
        </w:rPr>
        <w:t>落实</w:t>
      </w:r>
      <w:r w:rsidRPr="0008762A">
        <w:rPr>
          <w:rFonts w:ascii="仿宋_GB2312" w:eastAsia="仿宋_GB2312" w:hint="eastAsia"/>
          <w:sz w:val="32"/>
          <w:szCs w:val="32"/>
        </w:rPr>
        <w:t>处理（处罚）</w:t>
      </w:r>
      <w:r>
        <w:rPr>
          <w:rFonts w:ascii="仿宋_GB2312" w:eastAsia="仿宋_GB2312" w:hint="eastAsia"/>
          <w:sz w:val="32"/>
          <w:szCs w:val="32"/>
        </w:rPr>
        <w:t>措施</w:t>
      </w:r>
      <w:r w:rsidRPr="0008762A">
        <w:rPr>
          <w:rFonts w:ascii="仿宋_GB2312" w:eastAsia="仿宋_GB2312" w:hint="eastAsia"/>
          <w:sz w:val="32"/>
          <w:szCs w:val="32"/>
        </w:rPr>
        <w:t>后办理</w:t>
      </w:r>
      <w:r w:rsidRPr="00B93561">
        <w:rPr>
          <w:rFonts w:ascii="仿宋_GB2312" w:eastAsia="仿宋_GB2312" w:hint="eastAsia"/>
          <w:sz w:val="32"/>
          <w:szCs w:val="32"/>
        </w:rPr>
        <w:t>土地转用征收</w:t>
      </w:r>
      <w:r w:rsidRPr="0008762A">
        <w:rPr>
          <w:rFonts w:ascii="仿宋_GB2312" w:eastAsia="仿宋_GB2312" w:hint="eastAsia"/>
          <w:sz w:val="32"/>
          <w:szCs w:val="32"/>
        </w:rPr>
        <w:t>手续</w:t>
      </w:r>
      <w:r>
        <w:rPr>
          <w:rFonts w:ascii="仿宋_GB2312" w:eastAsia="仿宋_GB2312" w:hint="eastAsia"/>
          <w:sz w:val="32"/>
          <w:szCs w:val="32"/>
        </w:rPr>
        <w:t>。</w:t>
      </w:r>
    </w:p>
    <w:p w:rsidR="008B14CC" w:rsidRPr="0063004F" w:rsidRDefault="008B14CC" w:rsidP="008B14CC">
      <w:pPr>
        <w:ind w:firstLineChars="200" w:firstLine="640"/>
        <w:rPr>
          <w:rFonts w:ascii="黑体" w:eastAsia="黑体" w:hint="eastAsia"/>
          <w:sz w:val="32"/>
          <w:szCs w:val="32"/>
        </w:rPr>
      </w:pPr>
      <w:r w:rsidRPr="00066D79">
        <w:rPr>
          <w:rFonts w:ascii="黑体" w:eastAsia="黑体" w:hint="eastAsia"/>
          <w:sz w:val="32"/>
          <w:szCs w:val="32"/>
        </w:rPr>
        <w:t>五</w:t>
      </w:r>
      <w:r w:rsidRPr="0063004F">
        <w:rPr>
          <w:rFonts w:ascii="黑体" w:eastAsia="黑体" w:hint="eastAsia"/>
          <w:sz w:val="32"/>
          <w:szCs w:val="32"/>
        </w:rPr>
        <w:t>、完善保障措施</w:t>
      </w:r>
    </w:p>
    <w:p w:rsidR="008B14CC" w:rsidRPr="0063004F" w:rsidRDefault="008B14CC" w:rsidP="008B14CC">
      <w:pPr>
        <w:ind w:firstLineChars="200" w:firstLine="640"/>
        <w:rPr>
          <w:rFonts w:ascii="仿宋_GB2312" w:eastAsia="仿宋_GB2312" w:hint="eastAsia"/>
          <w:sz w:val="32"/>
          <w:szCs w:val="32"/>
        </w:rPr>
      </w:pPr>
      <w:r w:rsidRPr="0063004F">
        <w:rPr>
          <w:rFonts w:ascii="楷体_GB2312" w:eastAsia="楷体_GB2312" w:hint="eastAsia"/>
          <w:sz w:val="32"/>
          <w:szCs w:val="32"/>
        </w:rPr>
        <w:t>（十</w:t>
      </w:r>
      <w:r>
        <w:rPr>
          <w:rFonts w:ascii="楷体_GB2312" w:eastAsia="楷体_GB2312" w:hint="eastAsia"/>
          <w:sz w:val="32"/>
          <w:szCs w:val="32"/>
        </w:rPr>
        <w:t>三</w:t>
      </w:r>
      <w:r w:rsidRPr="0063004F">
        <w:rPr>
          <w:rFonts w:ascii="楷体_GB2312" w:eastAsia="楷体_GB2312" w:hint="eastAsia"/>
          <w:sz w:val="32"/>
          <w:szCs w:val="32"/>
        </w:rPr>
        <w:t>）</w:t>
      </w:r>
      <w:r>
        <w:rPr>
          <w:rFonts w:ascii="楷体_GB2312" w:eastAsia="楷体_GB2312" w:hint="eastAsia"/>
          <w:sz w:val="32"/>
          <w:szCs w:val="32"/>
        </w:rPr>
        <w:t>加强组织领导</w:t>
      </w:r>
      <w:r w:rsidRPr="0063004F">
        <w:rPr>
          <w:rFonts w:ascii="楷体_GB2312" w:eastAsia="楷体_GB2312" w:hint="eastAsia"/>
          <w:sz w:val="32"/>
          <w:szCs w:val="32"/>
        </w:rPr>
        <w:t>。</w:t>
      </w:r>
      <w:r>
        <w:rPr>
          <w:rFonts w:ascii="仿宋_GB2312" w:eastAsia="仿宋_GB2312" w:hint="eastAsia"/>
          <w:sz w:val="32"/>
          <w:szCs w:val="32"/>
        </w:rPr>
        <w:t>地方各级人民政府</w:t>
      </w:r>
      <w:r w:rsidRPr="0063004F">
        <w:rPr>
          <w:rFonts w:ascii="仿宋_GB2312" w:eastAsia="仿宋_GB2312" w:hint="eastAsia"/>
          <w:sz w:val="32"/>
          <w:szCs w:val="32"/>
        </w:rPr>
        <w:t>要</w:t>
      </w:r>
      <w:r>
        <w:rPr>
          <w:rFonts w:ascii="仿宋_GB2312" w:eastAsia="仿宋_GB2312" w:hint="eastAsia"/>
          <w:sz w:val="32"/>
          <w:szCs w:val="32"/>
        </w:rPr>
        <w:t>加强对</w:t>
      </w:r>
      <w:r w:rsidRPr="0063004F">
        <w:rPr>
          <w:rFonts w:ascii="仿宋_GB2312" w:eastAsia="仿宋_GB2312" w:hint="eastAsia"/>
          <w:sz w:val="32"/>
          <w:szCs w:val="32"/>
        </w:rPr>
        <w:t>城镇低效用地再开发工作</w:t>
      </w:r>
      <w:r>
        <w:rPr>
          <w:rFonts w:ascii="仿宋_GB2312" w:eastAsia="仿宋_GB2312" w:hint="eastAsia"/>
          <w:sz w:val="32"/>
          <w:szCs w:val="32"/>
        </w:rPr>
        <w:t>的组织领导和统筹协调，积极稳妥推</w:t>
      </w:r>
      <w:r>
        <w:rPr>
          <w:rFonts w:ascii="仿宋_GB2312" w:eastAsia="仿宋_GB2312" w:hint="eastAsia"/>
          <w:sz w:val="32"/>
          <w:szCs w:val="32"/>
        </w:rPr>
        <w:lastRenderedPageBreak/>
        <w:t>进。地方各级国土资源部门</w:t>
      </w:r>
      <w:r w:rsidRPr="00066D79">
        <w:rPr>
          <w:rFonts w:ascii="仿宋_GB2312" w:eastAsia="仿宋_GB2312" w:hint="eastAsia"/>
          <w:sz w:val="32"/>
          <w:szCs w:val="32"/>
        </w:rPr>
        <w:t>要加强与</w:t>
      </w:r>
      <w:r>
        <w:rPr>
          <w:rFonts w:ascii="仿宋_GB2312" w:eastAsia="仿宋_GB2312" w:hint="eastAsia"/>
          <w:sz w:val="32"/>
          <w:szCs w:val="32"/>
        </w:rPr>
        <w:t>相关</w:t>
      </w:r>
      <w:r w:rsidRPr="00066D79">
        <w:rPr>
          <w:rFonts w:ascii="仿宋_GB2312" w:eastAsia="仿宋_GB2312" w:hint="eastAsia"/>
          <w:sz w:val="32"/>
          <w:szCs w:val="32"/>
        </w:rPr>
        <w:t>部门的</w:t>
      </w:r>
      <w:r>
        <w:rPr>
          <w:rFonts w:ascii="仿宋_GB2312" w:eastAsia="仿宋_GB2312" w:hint="eastAsia"/>
          <w:sz w:val="32"/>
          <w:szCs w:val="32"/>
        </w:rPr>
        <w:t>沟通</w:t>
      </w:r>
      <w:r w:rsidRPr="00066D79">
        <w:rPr>
          <w:rFonts w:ascii="仿宋_GB2312" w:eastAsia="仿宋_GB2312" w:hint="eastAsia"/>
          <w:sz w:val="32"/>
          <w:szCs w:val="32"/>
        </w:rPr>
        <w:t>协调，</w:t>
      </w:r>
      <w:r>
        <w:rPr>
          <w:rFonts w:ascii="仿宋_GB2312" w:eastAsia="仿宋_GB2312" w:hint="eastAsia"/>
          <w:sz w:val="32"/>
          <w:szCs w:val="32"/>
        </w:rPr>
        <w:t>密切协同</w:t>
      </w:r>
      <w:r w:rsidRPr="0063004F">
        <w:rPr>
          <w:rFonts w:ascii="仿宋_GB2312" w:eastAsia="仿宋_GB2312" w:hint="eastAsia"/>
          <w:sz w:val="32"/>
          <w:szCs w:val="32"/>
        </w:rPr>
        <w:t>配合</w:t>
      </w:r>
      <w:r>
        <w:rPr>
          <w:rFonts w:ascii="仿宋_GB2312" w:eastAsia="仿宋_GB2312" w:hint="eastAsia"/>
          <w:sz w:val="32"/>
          <w:szCs w:val="32"/>
        </w:rPr>
        <w:t>，形成工作合力</w:t>
      </w:r>
      <w:r w:rsidRPr="0063004F">
        <w:rPr>
          <w:rFonts w:ascii="仿宋_GB2312" w:eastAsia="仿宋_GB2312" w:hint="eastAsia"/>
          <w:sz w:val="32"/>
          <w:szCs w:val="32"/>
        </w:rPr>
        <w:t>，</w:t>
      </w:r>
      <w:r>
        <w:rPr>
          <w:rFonts w:ascii="仿宋_GB2312" w:eastAsia="仿宋_GB2312" w:hint="eastAsia"/>
          <w:sz w:val="32"/>
          <w:szCs w:val="32"/>
        </w:rPr>
        <w:t>落实好</w:t>
      </w:r>
      <w:r w:rsidRPr="0063004F">
        <w:rPr>
          <w:rFonts w:ascii="仿宋_GB2312" w:eastAsia="仿宋_GB2312" w:hint="eastAsia"/>
          <w:sz w:val="32"/>
          <w:szCs w:val="32"/>
        </w:rPr>
        <w:t>城镇低效用地再开发</w:t>
      </w:r>
      <w:r>
        <w:rPr>
          <w:rFonts w:ascii="仿宋_GB2312" w:eastAsia="仿宋_GB2312" w:hint="eastAsia"/>
          <w:sz w:val="32"/>
          <w:szCs w:val="32"/>
        </w:rPr>
        <w:t>各项政策</w:t>
      </w:r>
      <w:r w:rsidRPr="0063004F">
        <w:rPr>
          <w:rFonts w:ascii="仿宋_GB2312" w:eastAsia="仿宋_GB2312" w:hint="eastAsia"/>
          <w:sz w:val="32"/>
          <w:szCs w:val="32"/>
        </w:rPr>
        <w:t>。</w:t>
      </w:r>
    </w:p>
    <w:p w:rsidR="008B14CC" w:rsidRDefault="008B14CC" w:rsidP="008B14CC">
      <w:pPr>
        <w:ind w:firstLineChars="200" w:firstLine="640"/>
        <w:rPr>
          <w:rFonts w:ascii="仿宋_GB2312" w:eastAsia="仿宋_GB2312" w:hint="eastAsia"/>
          <w:sz w:val="32"/>
          <w:szCs w:val="32"/>
        </w:rPr>
      </w:pPr>
      <w:r w:rsidRPr="0063004F">
        <w:rPr>
          <w:rFonts w:ascii="楷体_GB2312" w:eastAsia="楷体_GB2312" w:hint="eastAsia"/>
          <w:sz w:val="32"/>
          <w:szCs w:val="32"/>
        </w:rPr>
        <w:t>（十</w:t>
      </w:r>
      <w:r>
        <w:rPr>
          <w:rFonts w:ascii="楷体_GB2312" w:eastAsia="楷体_GB2312" w:hint="eastAsia"/>
          <w:sz w:val="32"/>
          <w:szCs w:val="32"/>
        </w:rPr>
        <w:t>四</w:t>
      </w:r>
      <w:r w:rsidRPr="0063004F">
        <w:rPr>
          <w:rFonts w:ascii="楷体_GB2312" w:eastAsia="楷体_GB2312" w:hint="eastAsia"/>
          <w:sz w:val="32"/>
          <w:szCs w:val="32"/>
        </w:rPr>
        <w:t>）健全协商</w:t>
      </w:r>
      <w:r>
        <w:rPr>
          <w:rFonts w:ascii="楷体_GB2312" w:eastAsia="楷体_GB2312" w:hint="eastAsia"/>
          <w:sz w:val="32"/>
          <w:szCs w:val="32"/>
        </w:rPr>
        <w:t>和社会监督机制</w:t>
      </w:r>
      <w:r w:rsidRPr="0063004F">
        <w:rPr>
          <w:rFonts w:ascii="楷体_GB2312" w:eastAsia="楷体_GB2312" w:hint="eastAsia"/>
          <w:sz w:val="32"/>
          <w:szCs w:val="32"/>
        </w:rPr>
        <w:t>。</w:t>
      </w:r>
      <w:r w:rsidRPr="0063004F">
        <w:rPr>
          <w:rFonts w:ascii="仿宋_GB2312" w:eastAsia="仿宋_GB2312" w:hint="eastAsia"/>
          <w:sz w:val="32"/>
          <w:szCs w:val="32"/>
        </w:rPr>
        <w:t>建立公开畅通的</w:t>
      </w:r>
      <w:r>
        <w:rPr>
          <w:rFonts w:ascii="仿宋_GB2312" w:eastAsia="仿宋_GB2312" w:hint="eastAsia"/>
          <w:sz w:val="32"/>
          <w:szCs w:val="32"/>
        </w:rPr>
        <w:t>沟通</w:t>
      </w:r>
      <w:r w:rsidRPr="0063004F">
        <w:rPr>
          <w:rFonts w:ascii="仿宋_GB2312" w:eastAsia="仿宋_GB2312" w:hint="eastAsia"/>
          <w:sz w:val="32"/>
          <w:szCs w:val="32"/>
        </w:rPr>
        <w:t>渠道，充分了解和</w:t>
      </w:r>
      <w:r w:rsidRPr="009114F9">
        <w:rPr>
          <w:rFonts w:ascii="仿宋_GB2312" w:eastAsia="仿宋_GB2312" w:hint="eastAsia"/>
          <w:sz w:val="32"/>
          <w:szCs w:val="32"/>
        </w:rPr>
        <w:t>妥善解决群众利益诉求</w:t>
      </w:r>
      <w:r>
        <w:rPr>
          <w:rFonts w:ascii="仿宋_GB2312" w:eastAsia="仿宋_GB2312" w:hint="eastAsia"/>
          <w:sz w:val="32"/>
          <w:szCs w:val="32"/>
        </w:rPr>
        <w:t>，</w:t>
      </w:r>
      <w:r w:rsidRPr="0063004F">
        <w:rPr>
          <w:rFonts w:ascii="仿宋_GB2312" w:eastAsia="仿宋_GB2312" w:hint="eastAsia"/>
          <w:sz w:val="32"/>
          <w:szCs w:val="32"/>
        </w:rPr>
        <w:t>做好民意调查，充分尊重原土地使用权人的意愿，未征得原土地使用权人同意的，不得进行改造开发</w:t>
      </w:r>
      <w:r>
        <w:rPr>
          <w:rFonts w:ascii="仿宋_GB2312" w:eastAsia="仿宋_GB2312" w:hint="eastAsia"/>
          <w:sz w:val="32"/>
          <w:szCs w:val="32"/>
        </w:rPr>
        <w:t>。</w:t>
      </w:r>
      <w:r w:rsidRPr="00340C1B">
        <w:rPr>
          <w:rFonts w:ascii="仿宋_GB2312" w:eastAsia="仿宋_GB2312" w:hAnsi="仿宋" w:hint="eastAsia"/>
          <w:sz w:val="32"/>
          <w:szCs w:val="32"/>
        </w:rPr>
        <w:t>建立项目信息公开制度，</w:t>
      </w:r>
      <w:r>
        <w:rPr>
          <w:rFonts w:ascii="仿宋_GB2312" w:eastAsia="仿宋_GB2312" w:hAnsi="仿宋" w:hint="eastAsia"/>
          <w:sz w:val="32"/>
          <w:szCs w:val="32"/>
        </w:rPr>
        <w:t>对改造开发涉及的各个环节实行全过程公开，切实</w:t>
      </w:r>
      <w:r>
        <w:rPr>
          <w:rFonts w:ascii="仿宋_GB2312" w:eastAsia="仿宋_GB2312" w:hint="eastAsia"/>
          <w:sz w:val="32"/>
          <w:szCs w:val="32"/>
        </w:rPr>
        <w:t>保障</w:t>
      </w:r>
      <w:r w:rsidRPr="008A0E46">
        <w:rPr>
          <w:rFonts w:ascii="仿宋_GB2312" w:eastAsia="仿宋_GB2312" w:hint="eastAsia"/>
          <w:sz w:val="32"/>
          <w:szCs w:val="32"/>
        </w:rPr>
        <w:t>群众的知情权、参与权、监督权</w:t>
      </w:r>
      <w:r w:rsidRPr="0063004F">
        <w:rPr>
          <w:rFonts w:ascii="仿宋_GB2312" w:eastAsia="仿宋_GB2312" w:hint="eastAsia"/>
          <w:sz w:val="32"/>
          <w:szCs w:val="32"/>
        </w:rPr>
        <w:t>。严格执行土地出让相关程序，规范土地市场秩序，涉及出让的必须</w:t>
      </w:r>
      <w:r w:rsidRPr="008A0E46">
        <w:rPr>
          <w:rFonts w:ascii="仿宋_GB2312" w:eastAsia="仿宋_GB2312" w:hint="eastAsia"/>
          <w:sz w:val="32"/>
          <w:szCs w:val="32"/>
        </w:rPr>
        <w:t>开展地价评估</w:t>
      </w:r>
      <w:r>
        <w:rPr>
          <w:rFonts w:ascii="仿宋_GB2312" w:eastAsia="仿宋_GB2312" w:hint="eastAsia"/>
          <w:sz w:val="32"/>
          <w:szCs w:val="32"/>
        </w:rPr>
        <w:t>、</w:t>
      </w:r>
      <w:r w:rsidRPr="0063004F">
        <w:rPr>
          <w:rFonts w:ascii="仿宋_GB2312" w:eastAsia="仿宋_GB2312" w:hint="eastAsia"/>
          <w:sz w:val="32"/>
          <w:szCs w:val="32"/>
        </w:rPr>
        <w:t>集体决策</w:t>
      </w:r>
      <w:r>
        <w:rPr>
          <w:rFonts w:ascii="仿宋_GB2312" w:eastAsia="仿宋_GB2312" w:hint="eastAsia"/>
          <w:sz w:val="32"/>
          <w:szCs w:val="32"/>
        </w:rPr>
        <w:t>、</w:t>
      </w:r>
      <w:r w:rsidRPr="0063004F">
        <w:rPr>
          <w:rFonts w:ascii="仿宋_GB2312" w:eastAsia="仿宋_GB2312" w:hint="eastAsia"/>
          <w:sz w:val="32"/>
          <w:szCs w:val="32"/>
        </w:rPr>
        <w:t>结果公示</w:t>
      </w:r>
      <w:r>
        <w:rPr>
          <w:rFonts w:ascii="仿宋_GB2312" w:eastAsia="仿宋_GB2312" w:hint="eastAsia"/>
          <w:sz w:val="32"/>
          <w:szCs w:val="32"/>
        </w:rPr>
        <w:t>。</w:t>
      </w:r>
    </w:p>
    <w:p w:rsidR="008B14CC" w:rsidRDefault="008B14CC" w:rsidP="008B14CC">
      <w:pPr>
        <w:ind w:firstLineChars="200" w:firstLine="640"/>
        <w:rPr>
          <w:rFonts w:ascii="仿宋_GB2312" w:eastAsia="仿宋_GB2312" w:hAnsi="仿宋" w:hint="eastAsia"/>
          <w:sz w:val="32"/>
          <w:szCs w:val="32"/>
        </w:rPr>
      </w:pPr>
      <w:r w:rsidRPr="0063004F">
        <w:rPr>
          <w:rFonts w:ascii="楷体_GB2312" w:eastAsia="楷体_GB2312" w:hint="eastAsia"/>
          <w:sz w:val="32"/>
          <w:szCs w:val="32"/>
        </w:rPr>
        <w:t>（十</w:t>
      </w:r>
      <w:r>
        <w:rPr>
          <w:rFonts w:ascii="楷体_GB2312" w:eastAsia="楷体_GB2312" w:hint="eastAsia"/>
          <w:sz w:val="32"/>
          <w:szCs w:val="32"/>
        </w:rPr>
        <w:t>五</w:t>
      </w:r>
      <w:r w:rsidRPr="0063004F">
        <w:rPr>
          <w:rFonts w:ascii="楷体_GB2312" w:eastAsia="楷体_GB2312" w:hint="eastAsia"/>
          <w:sz w:val="32"/>
          <w:szCs w:val="32"/>
        </w:rPr>
        <w:t>）</w:t>
      </w:r>
      <w:r>
        <w:rPr>
          <w:rFonts w:ascii="楷体_GB2312" w:eastAsia="楷体_GB2312" w:hint="eastAsia"/>
          <w:sz w:val="32"/>
          <w:szCs w:val="32"/>
        </w:rPr>
        <w:t>强化实施</w:t>
      </w:r>
      <w:r w:rsidRPr="0063004F">
        <w:rPr>
          <w:rFonts w:ascii="楷体_GB2312" w:eastAsia="楷体_GB2312" w:hint="eastAsia"/>
          <w:sz w:val="32"/>
          <w:szCs w:val="32"/>
        </w:rPr>
        <w:t>管理。</w:t>
      </w:r>
      <w:r w:rsidRPr="008A0E46">
        <w:rPr>
          <w:rFonts w:ascii="仿宋_GB2312" w:eastAsia="仿宋_GB2312" w:hAnsi="仿宋" w:hint="eastAsia"/>
          <w:sz w:val="32"/>
          <w:szCs w:val="32"/>
        </w:rPr>
        <w:t>各</w:t>
      </w:r>
      <w:r w:rsidRPr="00574C8D">
        <w:rPr>
          <w:rFonts w:ascii="仿宋_GB2312" w:eastAsia="仿宋_GB2312" w:hAnsi="仿宋"/>
          <w:sz w:val="32"/>
          <w:szCs w:val="32"/>
        </w:rPr>
        <w:t>省级国土资源部门要</w:t>
      </w:r>
      <w:r>
        <w:rPr>
          <w:rFonts w:ascii="仿宋_GB2312" w:eastAsia="仿宋_GB2312" w:hAnsi="仿宋" w:hint="eastAsia"/>
          <w:sz w:val="32"/>
          <w:szCs w:val="32"/>
        </w:rPr>
        <w:t>根据本地实际，</w:t>
      </w:r>
      <w:r w:rsidRPr="00574C8D">
        <w:rPr>
          <w:rFonts w:ascii="仿宋_GB2312" w:eastAsia="仿宋_GB2312" w:hAnsi="仿宋"/>
          <w:sz w:val="32"/>
          <w:szCs w:val="32"/>
        </w:rPr>
        <w:t>研究制定</w:t>
      </w:r>
      <w:r w:rsidRPr="00574C8D">
        <w:rPr>
          <w:rFonts w:ascii="仿宋_GB2312" w:eastAsia="仿宋_GB2312" w:hAnsi="仿宋" w:hint="eastAsia"/>
          <w:sz w:val="32"/>
          <w:szCs w:val="32"/>
        </w:rPr>
        <w:t>实施细则</w:t>
      </w:r>
      <w:r w:rsidRPr="00574C8D">
        <w:rPr>
          <w:rFonts w:ascii="仿宋_GB2312" w:eastAsia="仿宋_GB2312" w:hAnsi="仿宋"/>
          <w:sz w:val="32"/>
          <w:szCs w:val="32"/>
        </w:rPr>
        <w:t>，</w:t>
      </w:r>
      <w:r>
        <w:rPr>
          <w:rFonts w:ascii="仿宋_GB2312" w:eastAsia="仿宋_GB2312" w:hAnsi="仿宋" w:hint="eastAsia"/>
          <w:sz w:val="32"/>
          <w:szCs w:val="32"/>
        </w:rPr>
        <w:t>细化各项政策措施，加强对市县相关工作的督促检查和指导支持；</w:t>
      </w:r>
      <w:r w:rsidRPr="00574C8D">
        <w:rPr>
          <w:rFonts w:ascii="仿宋_GB2312" w:eastAsia="仿宋_GB2312" w:hAnsi="仿宋" w:hint="eastAsia"/>
          <w:sz w:val="32"/>
          <w:szCs w:val="32"/>
        </w:rPr>
        <w:t>市县国土资源部门要明确具体操作办法，加强</w:t>
      </w:r>
      <w:r>
        <w:rPr>
          <w:rFonts w:ascii="仿宋_GB2312" w:eastAsia="仿宋_GB2312" w:hAnsi="仿宋" w:hint="eastAsia"/>
          <w:sz w:val="32"/>
          <w:szCs w:val="32"/>
        </w:rPr>
        <w:t>对</w:t>
      </w:r>
      <w:r w:rsidRPr="00574C8D">
        <w:rPr>
          <w:rFonts w:ascii="仿宋_GB2312" w:eastAsia="仿宋_GB2312" w:hAnsi="仿宋" w:hint="eastAsia"/>
          <w:sz w:val="32"/>
          <w:szCs w:val="32"/>
        </w:rPr>
        <w:t>改造开发实施监管</w:t>
      </w:r>
      <w:r w:rsidRPr="0063004F">
        <w:rPr>
          <w:rFonts w:ascii="仿宋_GB2312" w:eastAsia="仿宋_GB2312" w:hAnsi="仿宋" w:hint="eastAsia"/>
          <w:sz w:val="32"/>
          <w:szCs w:val="32"/>
        </w:rPr>
        <w:t>。</w:t>
      </w:r>
      <w:r w:rsidRPr="008A0E46">
        <w:rPr>
          <w:rFonts w:ascii="仿宋_GB2312" w:eastAsia="仿宋_GB2312" w:hAnsi="仿宋" w:hint="eastAsia"/>
          <w:sz w:val="32"/>
          <w:szCs w:val="32"/>
        </w:rPr>
        <w:t>地方各级国土资源部门要增强服务意识，加快审查报批，积极服务改造开发工作</w:t>
      </w:r>
      <w:r>
        <w:rPr>
          <w:rFonts w:ascii="仿宋_GB2312" w:eastAsia="仿宋_GB2312" w:hAnsi="仿宋" w:hint="eastAsia"/>
          <w:sz w:val="32"/>
          <w:szCs w:val="32"/>
        </w:rPr>
        <w:t>，</w:t>
      </w:r>
      <w:r w:rsidRPr="0063004F">
        <w:rPr>
          <w:rFonts w:ascii="仿宋_GB2312" w:eastAsia="仿宋_GB2312" w:hAnsi="仿宋" w:hint="eastAsia"/>
          <w:sz w:val="32"/>
          <w:szCs w:val="32"/>
        </w:rPr>
        <w:t>及时做好项目审批、实施、竣工验收等</w:t>
      </w:r>
      <w:r>
        <w:rPr>
          <w:rFonts w:ascii="仿宋_GB2312" w:eastAsia="仿宋_GB2312" w:hAnsi="仿宋" w:hint="eastAsia"/>
          <w:sz w:val="32"/>
          <w:szCs w:val="32"/>
        </w:rPr>
        <w:t>及其</w:t>
      </w:r>
      <w:r w:rsidRPr="0063004F">
        <w:rPr>
          <w:rFonts w:ascii="仿宋_GB2312" w:eastAsia="仿宋_GB2312" w:hAnsi="仿宋" w:hint="eastAsia"/>
          <w:sz w:val="32"/>
          <w:szCs w:val="32"/>
        </w:rPr>
        <w:t>上图入库</w:t>
      </w:r>
      <w:r>
        <w:rPr>
          <w:rFonts w:ascii="仿宋_GB2312" w:eastAsia="仿宋_GB2312" w:hAnsi="仿宋" w:hint="eastAsia"/>
          <w:sz w:val="32"/>
          <w:szCs w:val="32"/>
        </w:rPr>
        <w:t>。</w:t>
      </w:r>
    </w:p>
    <w:p w:rsidR="008B14CC" w:rsidRPr="005715A7" w:rsidRDefault="008B14CC" w:rsidP="008B14CC">
      <w:pPr>
        <w:ind w:firstLineChars="200" w:firstLine="640"/>
        <w:rPr>
          <w:rFonts w:ascii="仿宋_GB2312" w:eastAsia="仿宋_GB2312" w:hAnsi="仿宋"/>
          <w:sz w:val="32"/>
          <w:szCs w:val="32"/>
        </w:rPr>
      </w:pPr>
      <w:r w:rsidRPr="005715A7">
        <w:rPr>
          <w:rFonts w:ascii="楷体_GB2312" w:eastAsia="楷体_GB2312" w:hAnsi="仿宋" w:hint="eastAsia"/>
          <w:sz w:val="32"/>
          <w:szCs w:val="32"/>
        </w:rPr>
        <w:t>（十</w:t>
      </w:r>
      <w:r>
        <w:rPr>
          <w:rFonts w:ascii="楷体_GB2312" w:eastAsia="楷体_GB2312" w:hAnsi="仿宋" w:hint="eastAsia"/>
          <w:sz w:val="32"/>
          <w:szCs w:val="32"/>
        </w:rPr>
        <w:t>六</w:t>
      </w:r>
      <w:r w:rsidRPr="005715A7">
        <w:rPr>
          <w:rFonts w:ascii="楷体_GB2312" w:eastAsia="楷体_GB2312" w:hAnsi="仿宋" w:hint="eastAsia"/>
          <w:sz w:val="32"/>
          <w:szCs w:val="32"/>
        </w:rPr>
        <w:t>）严</w:t>
      </w:r>
      <w:r>
        <w:rPr>
          <w:rFonts w:ascii="楷体_GB2312" w:eastAsia="楷体_GB2312" w:hAnsi="仿宋" w:hint="eastAsia"/>
          <w:sz w:val="32"/>
          <w:szCs w:val="32"/>
        </w:rPr>
        <w:t>守</w:t>
      </w:r>
      <w:r w:rsidRPr="005715A7">
        <w:rPr>
          <w:rFonts w:ascii="楷体_GB2312" w:eastAsia="楷体_GB2312" w:hAnsi="仿宋" w:hint="eastAsia"/>
          <w:sz w:val="32"/>
          <w:szCs w:val="32"/>
        </w:rPr>
        <w:t>廉政纪律。</w:t>
      </w:r>
      <w:r w:rsidRPr="00930CF4">
        <w:rPr>
          <w:rFonts w:ascii="仿宋_GB2312" w:eastAsia="仿宋_GB2312" w:hAnsi="仿宋" w:hint="eastAsia"/>
          <w:sz w:val="32"/>
          <w:szCs w:val="32"/>
        </w:rPr>
        <w:t>建立责任追究机制，</w:t>
      </w:r>
      <w:r>
        <w:rPr>
          <w:rFonts w:ascii="仿宋_GB2312" w:eastAsia="仿宋_GB2312" w:hAnsi="仿宋" w:hint="eastAsia"/>
          <w:sz w:val="32"/>
          <w:szCs w:val="32"/>
        </w:rPr>
        <w:t>加强</w:t>
      </w:r>
      <w:r w:rsidRPr="005715A7">
        <w:rPr>
          <w:rFonts w:ascii="仿宋_GB2312" w:eastAsia="仿宋_GB2312" w:hAnsi="仿宋" w:hint="eastAsia"/>
          <w:sz w:val="32"/>
          <w:szCs w:val="32"/>
        </w:rPr>
        <w:t>廉政</w:t>
      </w:r>
      <w:r>
        <w:rPr>
          <w:rFonts w:ascii="仿宋_GB2312" w:eastAsia="仿宋_GB2312" w:hAnsi="仿宋" w:hint="eastAsia"/>
          <w:sz w:val="32"/>
          <w:szCs w:val="32"/>
        </w:rPr>
        <w:t>风险排查</w:t>
      </w:r>
      <w:r w:rsidRPr="005715A7">
        <w:rPr>
          <w:rFonts w:ascii="仿宋_GB2312" w:eastAsia="仿宋_GB2312" w:hAnsi="仿宋" w:hint="eastAsia"/>
          <w:sz w:val="32"/>
          <w:szCs w:val="32"/>
        </w:rPr>
        <w:t>，</w:t>
      </w:r>
      <w:r w:rsidRPr="005715A7">
        <w:rPr>
          <w:rFonts w:ascii="仿宋_GB2312" w:eastAsia="仿宋_GB2312" w:hAnsi="仿宋"/>
          <w:sz w:val="32"/>
          <w:szCs w:val="32"/>
        </w:rPr>
        <w:t>扎好笼子、定好规矩</w:t>
      </w:r>
      <w:r w:rsidRPr="005715A7">
        <w:rPr>
          <w:rFonts w:ascii="仿宋_GB2312" w:eastAsia="仿宋_GB2312" w:hAnsi="仿宋" w:hint="eastAsia"/>
          <w:sz w:val="32"/>
          <w:szCs w:val="32"/>
        </w:rPr>
        <w:t>；规范</w:t>
      </w:r>
      <w:r w:rsidRPr="005715A7">
        <w:rPr>
          <w:rFonts w:ascii="仿宋_GB2312" w:eastAsia="仿宋_GB2312" w:hAnsi="仿宋"/>
          <w:sz w:val="32"/>
          <w:szCs w:val="32"/>
        </w:rPr>
        <w:t>资金</w:t>
      </w:r>
      <w:r w:rsidRPr="005715A7">
        <w:rPr>
          <w:rFonts w:ascii="仿宋_GB2312" w:eastAsia="仿宋_GB2312" w:hAnsi="仿宋" w:hint="eastAsia"/>
          <w:sz w:val="32"/>
          <w:szCs w:val="32"/>
        </w:rPr>
        <w:t>管理</w:t>
      </w:r>
      <w:r w:rsidRPr="005715A7">
        <w:rPr>
          <w:rFonts w:ascii="仿宋_GB2312" w:eastAsia="仿宋_GB2312" w:hAnsi="仿宋"/>
          <w:sz w:val="32"/>
          <w:szCs w:val="32"/>
        </w:rPr>
        <w:t>，</w:t>
      </w:r>
      <w:r w:rsidRPr="005715A7">
        <w:rPr>
          <w:rFonts w:ascii="仿宋_GB2312" w:eastAsia="仿宋_GB2312" w:hAnsi="黑体" w:hint="eastAsia"/>
          <w:sz w:val="32"/>
          <w:szCs w:val="32"/>
        </w:rPr>
        <w:t>项目收益</w:t>
      </w:r>
      <w:r>
        <w:rPr>
          <w:rFonts w:ascii="仿宋_GB2312" w:eastAsia="仿宋_GB2312" w:hAnsi="黑体" w:hint="eastAsia"/>
          <w:sz w:val="32"/>
          <w:szCs w:val="32"/>
        </w:rPr>
        <w:t>要</w:t>
      </w:r>
      <w:r w:rsidRPr="005715A7">
        <w:rPr>
          <w:rFonts w:ascii="仿宋_GB2312" w:eastAsia="仿宋_GB2312" w:hAnsi="黑体" w:hint="eastAsia"/>
          <w:sz w:val="32"/>
          <w:szCs w:val="32"/>
        </w:rPr>
        <w:t>公开透明，</w:t>
      </w:r>
      <w:r>
        <w:rPr>
          <w:rFonts w:ascii="仿宋_GB2312" w:eastAsia="仿宋_GB2312" w:hAnsi="黑体" w:hint="eastAsia"/>
          <w:sz w:val="32"/>
          <w:szCs w:val="32"/>
        </w:rPr>
        <w:t>确保</w:t>
      </w:r>
      <w:r w:rsidRPr="005715A7">
        <w:rPr>
          <w:rFonts w:ascii="仿宋_GB2312" w:eastAsia="仿宋_GB2312" w:hAnsi="黑体" w:hint="eastAsia"/>
          <w:sz w:val="32"/>
          <w:szCs w:val="32"/>
        </w:rPr>
        <w:t>资金使用安全高效</w:t>
      </w:r>
      <w:r w:rsidRPr="005715A7">
        <w:rPr>
          <w:rFonts w:ascii="仿宋_GB2312" w:eastAsia="仿宋_GB2312" w:hAnsi="仿宋" w:hint="eastAsia"/>
          <w:sz w:val="32"/>
          <w:szCs w:val="32"/>
        </w:rPr>
        <w:t>；</w:t>
      </w:r>
      <w:r>
        <w:rPr>
          <w:rFonts w:ascii="仿宋_GB2312" w:eastAsia="仿宋_GB2312" w:hAnsi="仿宋" w:hint="eastAsia"/>
          <w:sz w:val="32"/>
          <w:szCs w:val="32"/>
        </w:rPr>
        <w:t>严格城镇低效用地再开发监督管理，</w:t>
      </w:r>
      <w:r w:rsidRPr="005715A7">
        <w:rPr>
          <w:rFonts w:ascii="仿宋_GB2312" w:eastAsia="仿宋_GB2312" w:hint="eastAsia"/>
          <w:sz w:val="32"/>
          <w:szCs w:val="32"/>
        </w:rPr>
        <w:t>加强项目实施跟踪</w:t>
      </w:r>
      <w:r>
        <w:rPr>
          <w:rFonts w:ascii="仿宋_GB2312" w:eastAsia="仿宋_GB2312" w:hint="eastAsia"/>
          <w:sz w:val="32"/>
          <w:szCs w:val="32"/>
        </w:rPr>
        <w:t>评估</w:t>
      </w:r>
      <w:r w:rsidRPr="005715A7">
        <w:rPr>
          <w:rFonts w:ascii="仿宋_GB2312" w:eastAsia="仿宋_GB2312" w:hint="eastAsia"/>
          <w:sz w:val="32"/>
          <w:szCs w:val="32"/>
        </w:rPr>
        <w:t>，保证</w:t>
      </w:r>
      <w:r>
        <w:rPr>
          <w:rFonts w:ascii="仿宋_GB2312" w:eastAsia="仿宋_GB2312" w:hint="eastAsia"/>
          <w:sz w:val="32"/>
          <w:szCs w:val="32"/>
        </w:rPr>
        <w:t>改造</w:t>
      </w:r>
      <w:r w:rsidRPr="005715A7">
        <w:rPr>
          <w:rFonts w:ascii="仿宋_GB2312" w:eastAsia="仿宋_GB2312" w:hint="eastAsia"/>
          <w:sz w:val="32"/>
          <w:szCs w:val="32"/>
        </w:rPr>
        <w:t>开发工作</w:t>
      </w:r>
      <w:r w:rsidRPr="005715A7">
        <w:rPr>
          <w:rFonts w:ascii="仿宋_GB2312" w:eastAsia="仿宋_GB2312" w:hint="eastAsia"/>
          <w:sz w:val="32"/>
          <w:szCs w:val="32"/>
        </w:rPr>
        <w:lastRenderedPageBreak/>
        <w:t>规范健康开展</w:t>
      </w:r>
      <w:r>
        <w:rPr>
          <w:rFonts w:ascii="仿宋_GB2312" w:eastAsia="仿宋_GB2312" w:hint="eastAsia"/>
          <w:sz w:val="32"/>
          <w:szCs w:val="32"/>
        </w:rPr>
        <w:t>；切实增强廉政意识，确保廉洁自律</w:t>
      </w:r>
      <w:r w:rsidRPr="005715A7">
        <w:rPr>
          <w:rFonts w:ascii="仿宋_GB2312" w:eastAsia="仿宋_GB2312" w:hint="eastAsia"/>
          <w:sz w:val="32"/>
          <w:szCs w:val="32"/>
        </w:rPr>
        <w:t>。</w:t>
      </w:r>
    </w:p>
    <w:p w:rsidR="008B14CC" w:rsidRPr="005715A7" w:rsidRDefault="008B14CC" w:rsidP="008B14CC">
      <w:pPr>
        <w:ind w:firstLineChars="200" w:firstLine="640"/>
        <w:rPr>
          <w:rFonts w:ascii="仿宋_GB2312" w:eastAsia="仿宋_GB2312" w:hAnsi="仿宋" w:hint="eastAsia"/>
          <w:sz w:val="32"/>
          <w:szCs w:val="32"/>
        </w:rPr>
      </w:pPr>
      <w:r w:rsidRPr="005715A7">
        <w:rPr>
          <w:rFonts w:ascii="楷体_GB2312" w:eastAsia="楷体_GB2312" w:hAnsi="仿宋" w:hint="eastAsia"/>
          <w:sz w:val="32"/>
          <w:szCs w:val="32"/>
        </w:rPr>
        <w:t>（十</w:t>
      </w:r>
      <w:r>
        <w:rPr>
          <w:rFonts w:ascii="楷体_GB2312" w:eastAsia="楷体_GB2312" w:hAnsi="仿宋" w:hint="eastAsia"/>
          <w:sz w:val="32"/>
          <w:szCs w:val="32"/>
        </w:rPr>
        <w:t>七</w:t>
      </w:r>
      <w:r w:rsidRPr="005715A7">
        <w:rPr>
          <w:rFonts w:ascii="楷体_GB2312" w:eastAsia="楷体_GB2312" w:hAnsi="仿宋" w:hint="eastAsia"/>
          <w:sz w:val="32"/>
          <w:szCs w:val="32"/>
        </w:rPr>
        <w:t>）加强宣传引导。</w:t>
      </w:r>
      <w:r w:rsidRPr="00930CF4">
        <w:rPr>
          <w:rFonts w:ascii="仿宋_GB2312" w:eastAsia="仿宋_GB2312" w:hint="eastAsia"/>
          <w:sz w:val="32"/>
          <w:szCs w:val="32"/>
        </w:rPr>
        <w:t>密切跟踪政策实施进展情况，</w:t>
      </w:r>
      <w:r>
        <w:rPr>
          <w:rFonts w:ascii="仿宋_GB2312" w:eastAsia="仿宋_GB2312" w:hint="eastAsia"/>
          <w:sz w:val="32"/>
          <w:szCs w:val="32"/>
        </w:rPr>
        <w:t>强化</w:t>
      </w:r>
      <w:r w:rsidRPr="005715A7">
        <w:rPr>
          <w:rFonts w:ascii="仿宋_GB2312" w:eastAsia="仿宋_GB2312" w:hAnsi="仿宋" w:hint="eastAsia"/>
          <w:sz w:val="32"/>
          <w:szCs w:val="32"/>
        </w:rPr>
        <w:t>风险评估，</w:t>
      </w:r>
      <w:r>
        <w:rPr>
          <w:rFonts w:ascii="仿宋_GB2312" w:eastAsia="仿宋_GB2312" w:hAnsi="仿宋" w:hint="eastAsia"/>
          <w:sz w:val="32"/>
          <w:szCs w:val="32"/>
        </w:rPr>
        <w:t>做好政策解读，加强舆论引导，回应社会关切，营造有利于改造开发工作的良好氛围。加强总结评估，对于政策实施中出现的</w:t>
      </w:r>
      <w:r w:rsidRPr="005715A7">
        <w:rPr>
          <w:rFonts w:ascii="仿宋_GB2312" w:eastAsia="仿宋_GB2312" w:hAnsi="仿宋" w:hint="eastAsia"/>
          <w:sz w:val="32"/>
          <w:szCs w:val="32"/>
        </w:rPr>
        <w:t>问题，</w:t>
      </w:r>
      <w:r>
        <w:rPr>
          <w:rFonts w:ascii="仿宋_GB2312" w:eastAsia="仿宋_GB2312" w:hAnsi="仿宋" w:hint="eastAsia"/>
          <w:sz w:val="32"/>
          <w:szCs w:val="32"/>
        </w:rPr>
        <w:t>要及时研究解决。</w:t>
      </w:r>
    </w:p>
    <w:p w:rsidR="008B14CC" w:rsidRPr="005715A7" w:rsidRDefault="008B14CC" w:rsidP="008B14CC">
      <w:pPr>
        <w:ind w:firstLineChars="200" w:firstLine="640"/>
        <w:rPr>
          <w:rFonts w:ascii="仿宋_GB2312" w:eastAsia="仿宋_GB2312" w:hAnsi="仿宋" w:hint="eastAsia"/>
          <w:sz w:val="32"/>
          <w:szCs w:val="32"/>
        </w:rPr>
      </w:pPr>
      <w:r w:rsidRPr="005715A7">
        <w:rPr>
          <w:rFonts w:ascii="仿宋_GB2312" w:eastAsia="仿宋_GB2312" w:hAnsi="仿宋" w:hint="eastAsia"/>
          <w:sz w:val="32"/>
          <w:szCs w:val="32"/>
        </w:rPr>
        <w:t>本意见自下发之日起施行，有效期5年。</w:t>
      </w:r>
    </w:p>
    <w:p w:rsidR="0072107A" w:rsidRPr="008B14CC" w:rsidRDefault="0072107A">
      <w:pPr>
        <w:rPr>
          <w:rFonts w:hint="eastAsia"/>
        </w:rPr>
      </w:pPr>
      <w:bookmarkStart w:id="0" w:name="_GoBack"/>
      <w:bookmarkEnd w:id="0"/>
    </w:p>
    <w:sectPr w:rsidR="0072107A" w:rsidRPr="008B14C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B2CDE" w:rsidRDefault="002B2CDE" w:rsidP="008B14CC">
      <w:r>
        <w:separator/>
      </w:r>
    </w:p>
  </w:endnote>
  <w:endnote w:type="continuationSeparator" w:id="0">
    <w:p w:rsidR="002B2CDE" w:rsidRDefault="002B2CDE" w:rsidP="008B14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B2CDE" w:rsidRDefault="002B2CDE" w:rsidP="008B14CC">
      <w:r>
        <w:separator/>
      </w:r>
    </w:p>
  </w:footnote>
  <w:footnote w:type="continuationSeparator" w:id="0">
    <w:p w:rsidR="002B2CDE" w:rsidRDefault="002B2CDE" w:rsidP="008B14C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B7ACF"/>
    <w:rsid w:val="002B2CDE"/>
    <w:rsid w:val="006B7ACF"/>
    <w:rsid w:val="0072107A"/>
    <w:rsid w:val="008B14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B14CC"/>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B14CC"/>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8B14CC"/>
    <w:rPr>
      <w:sz w:val="18"/>
      <w:szCs w:val="18"/>
    </w:rPr>
  </w:style>
  <w:style w:type="paragraph" w:styleId="a4">
    <w:name w:val="footer"/>
    <w:basedOn w:val="a"/>
    <w:link w:val="Char0"/>
    <w:uiPriority w:val="99"/>
    <w:unhideWhenUsed/>
    <w:rsid w:val="008B14CC"/>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8B14CC"/>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B14CC"/>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B14CC"/>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8B14CC"/>
    <w:rPr>
      <w:sz w:val="18"/>
      <w:szCs w:val="18"/>
    </w:rPr>
  </w:style>
  <w:style w:type="paragraph" w:styleId="a4">
    <w:name w:val="footer"/>
    <w:basedOn w:val="a"/>
    <w:link w:val="Char0"/>
    <w:uiPriority w:val="99"/>
    <w:unhideWhenUsed/>
    <w:rsid w:val="008B14CC"/>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8B14C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629</Words>
  <Characters>3588</Characters>
  <Application>Microsoft Office Word</Application>
  <DocSecurity>0</DocSecurity>
  <Lines>29</Lines>
  <Paragraphs>8</Paragraphs>
  <ScaleCrop>false</ScaleCrop>
  <Company>MLR</Company>
  <LinksUpToDate>false</LinksUpToDate>
  <CharactersWithSpaces>4209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2017-02-28T01:40:00Z</dcterms:created>
  <dcterms:modified xsi:type="dcterms:W3CDTF">2017-02-28T01:41:00Z</dcterms:modified>
</cp:coreProperties>
</file>